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47AB8" w:rsidRPr="00C4335F" w:rsidRDefault="00747AB8" w:rsidP="00A06E4F">
      <w:pPr>
        <w:jc w:val="center"/>
        <w:rPr>
          <w:rFonts w:ascii="Arial" w:hAnsi="Arial" w:cs="Arial"/>
          <w:b/>
          <w:sz w:val="28"/>
          <w:u w:val="single"/>
        </w:rPr>
      </w:pPr>
      <w:bookmarkStart w:id="0" w:name="_GoBack"/>
      <w:bookmarkEnd w:id="0"/>
      <w:r w:rsidRPr="00C4335F">
        <w:rPr>
          <w:rFonts w:ascii="Arial" w:hAnsi="Arial" w:cs="Arial"/>
          <w:b/>
          <w:sz w:val="28"/>
          <w:u w:val="single"/>
        </w:rPr>
        <w:t>RFP 1</w:t>
      </w:r>
      <w:r w:rsidR="00A06E4F" w:rsidRPr="00C4335F">
        <w:rPr>
          <w:rFonts w:ascii="Arial" w:hAnsi="Arial" w:cs="Arial"/>
          <w:b/>
          <w:sz w:val="28"/>
          <w:u w:val="single"/>
        </w:rPr>
        <w:t>7</w:t>
      </w:r>
      <w:r w:rsidRPr="00C4335F">
        <w:rPr>
          <w:rFonts w:ascii="Arial" w:hAnsi="Arial" w:cs="Arial"/>
          <w:b/>
          <w:sz w:val="28"/>
          <w:u w:val="single"/>
        </w:rPr>
        <w:t xml:space="preserve">/2012 </w:t>
      </w:r>
      <w:r w:rsidR="00A06E4F" w:rsidRPr="00C4335F">
        <w:rPr>
          <w:rFonts w:ascii="Arial" w:hAnsi="Arial" w:cs="Arial"/>
          <w:b/>
          <w:sz w:val="28"/>
          <w:u w:val="single"/>
        </w:rPr>
        <w:t>Non-intrusive Inspection Scanning and Detection Solutions</w:t>
      </w:r>
    </w:p>
    <w:p w:rsidR="0019175D" w:rsidRPr="00C4335F" w:rsidRDefault="0019175D">
      <w:pPr>
        <w:rPr>
          <w:rFonts w:ascii="Arial" w:hAnsi="Arial" w:cs="Arial"/>
          <w:b/>
          <w:sz w:val="26"/>
          <w:u w:val="single"/>
        </w:rPr>
      </w:pPr>
      <w:r w:rsidRPr="00C4335F">
        <w:rPr>
          <w:rFonts w:ascii="Arial" w:hAnsi="Arial" w:cs="Arial"/>
          <w:b/>
          <w:sz w:val="26"/>
          <w:u w:val="single"/>
        </w:rPr>
        <w:t>Communication #1</w:t>
      </w:r>
    </w:p>
    <w:p w:rsidR="00605995" w:rsidRPr="00C4335F" w:rsidRDefault="00C4335F">
      <w:pPr>
        <w:rPr>
          <w:rFonts w:ascii="Arial" w:hAnsi="Arial" w:cs="Arial"/>
          <w:b/>
          <w:sz w:val="26"/>
          <w:u w:val="single"/>
        </w:rPr>
      </w:pPr>
      <w:r w:rsidRPr="00C4335F">
        <w:rPr>
          <w:rFonts w:ascii="Arial" w:hAnsi="Arial" w:cs="Arial"/>
          <w:b/>
          <w:sz w:val="26"/>
          <w:u w:val="single"/>
        </w:rPr>
        <w:t>Date of Issue:  8</w:t>
      </w:r>
      <w:r w:rsidR="00A06E4F" w:rsidRPr="00C4335F">
        <w:rPr>
          <w:rFonts w:ascii="Arial" w:hAnsi="Arial" w:cs="Arial"/>
          <w:b/>
          <w:sz w:val="26"/>
          <w:u w:val="single"/>
        </w:rPr>
        <w:t xml:space="preserve"> February</w:t>
      </w:r>
      <w:r w:rsidR="00605995" w:rsidRPr="00C4335F">
        <w:rPr>
          <w:rFonts w:ascii="Arial" w:hAnsi="Arial" w:cs="Arial"/>
          <w:b/>
          <w:sz w:val="26"/>
          <w:u w:val="single"/>
        </w:rPr>
        <w:t xml:space="preserve"> 2012</w:t>
      </w:r>
    </w:p>
    <w:p w:rsidR="00747AB8" w:rsidRPr="00C4335F" w:rsidRDefault="00747AB8" w:rsidP="0081492E">
      <w:pPr>
        <w:numPr>
          <w:ilvl w:val="0"/>
          <w:numId w:val="7"/>
        </w:numPr>
        <w:ind w:left="284"/>
        <w:rPr>
          <w:rFonts w:ascii="Arial" w:hAnsi="Arial" w:cs="Arial"/>
          <w:b/>
          <w:u w:val="single"/>
        </w:rPr>
      </w:pPr>
      <w:r w:rsidRPr="00C4335F">
        <w:rPr>
          <w:rFonts w:ascii="Arial" w:hAnsi="Arial" w:cs="Arial"/>
          <w:b/>
          <w:u w:val="single"/>
        </w:rPr>
        <w:t>Answers to questions posed by Bidders.</w:t>
      </w:r>
    </w:p>
    <w:p w:rsidR="00747AB8" w:rsidRPr="00C4335F" w:rsidRDefault="00747AB8" w:rsidP="00C4335F">
      <w:pPr>
        <w:spacing w:line="240" w:lineRule="auto"/>
        <w:ind w:left="426"/>
        <w:rPr>
          <w:rFonts w:ascii="Arial" w:hAnsi="Arial" w:cs="Arial"/>
          <w:iCs/>
        </w:rPr>
      </w:pPr>
      <w:r w:rsidRPr="00C4335F">
        <w:rPr>
          <w:rFonts w:ascii="Arial" w:hAnsi="Arial" w:cs="Arial"/>
        </w:rPr>
        <w:t>This communication is issued in terms of paragraph 8.</w:t>
      </w:r>
      <w:r w:rsidR="00A06E4F" w:rsidRPr="00C4335F">
        <w:rPr>
          <w:rFonts w:ascii="Arial" w:hAnsi="Arial" w:cs="Arial"/>
        </w:rPr>
        <w:t>2.2 and 8.3</w:t>
      </w:r>
      <w:r w:rsidRPr="00C4335F">
        <w:rPr>
          <w:rFonts w:ascii="Arial" w:hAnsi="Arial" w:cs="Arial"/>
        </w:rPr>
        <w:t xml:space="preserve"> of the </w:t>
      </w:r>
      <w:r w:rsidR="00A06E4F" w:rsidRPr="00C4335F">
        <w:rPr>
          <w:rFonts w:ascii="Arial" w:hAnsi="Arial" w:cs="Arial"/>
          <w:i/>
          <w:iCs/>
          <w:u w:val="single"/>
        </w:rPr>
        <w:t>SARS RFP 17-2012 1-1 Non-intrusive Inspection Scanning and Detection Solutions Main Document</w:t>
      </w:r>
      <w:r w:rsidR="00887210">
        <w:rPr>
          <w:rFonts w:ascii="Arial" w:hAnsi="Arial" w:cs="Arial"/>
          <w:i/>
          <w:iCs/>
          <w:u w:val="single"/>
        </w:rPr>
        <w:t>.</w:t>
      </w:r>
    </w:p>
    <w:p w:rsidR="00747AB8" w:rsidRPr="00C4335F" w:rsidRDefault="00747AB8" w:rsidP="00C4335F">
      <w:pPr>
        <w:spacing w:line="240" w:lineRule="auto"/>
        <w:ind w:left="426"/>
        <w:rPr>
          <w:rFonts w:ascii="Arial" w:hAnsi="Arial" w:cs="Arial"/>
          <w:i/>
          <w:iCs/>
          <w:u w:val="single"/>
        </w:rPr>
      </w:pPr>
      <w:r w:rsidRPr="00C4335F">
        <w:rPr>
          <w:rFonts w:ascii="Arial" w:hAnsi="Arial" w:cs="Arial"/>
          <w:iCs/>
        </w:rPr>
        <w:t xml:space="preserve">The information contained in the table below is </w:t>
      </w:r>
      <w:r w:rsidR="00605995" w:rsidRPr="00C4335F">
        <w:rPr>
          <w:rFonts w:ascii="Arial" w:hAnsi="Arial" w:cs="Arial"/>
          <w:iCs/>
        </w:rPr>
        <w:t xml:space="preserve">issued </w:t>
      </w:r>
      <w:r w:rsidRPr="00C4335F">
        <w:rPr>
          <w:rFonts w:ascii="Arial" w:hAnsi="Arial" w:cs="Arial"/>
          <w:iCs/>
        </w:rPr>
        <w:t xml:space="preserve">subject to the provisions of paragraph 11.3 of the </w:t>
      </w:r>
      <w:r w:rsidR="00A06E4F" w:rsidRPr="00C4335F">
        <w:rPr>
          <w:rFonts w:ascii="Arial" w:hAnsi="Arial" w:cs="Arial"/>
          <w:i/>
          <w:iCs/>
          <w:u w:val="single"/>
        </w:rPr>
        <w:t>SARS RFP 17-2012 1-1 Non-intrusive Inspection Scanning and Detection Solutions Main Document</w:t>
      </w:r>
      <w:r w:rsidRPr="00C4335F">
        <w:rPr>
          <w:rFonts w:ascii="Arial" w:hAnsi="Arial" w:cs="Arial"/>
          <w:i/>
          <w:iCs/>
          <w:u w:val="single"/>
        </w:rPr>
        <w:t>.</w:t>
      </w:r>
    </w:p>
    <w:p w:rsidR="00AB2DFF" w:rsidRPr="00C4335F" w:rsidRDefault="00AB2DFF" w:rsidP="00C4335F">
      <w:pPr>
        <w:spacing w:line="240" w:lineRule="auto"/>
        <w:ind w:left="426"/>
        <w:rPr>
          <w:rFonts w:ascii="Arial" w:hAnsi="Arial" w:cs="Arial"/>
        </w:rPr>
      </w:pPr>
      <w:r w:rsidRPr="00C4335F">
        <w:rPr>
          <w:rFonts w:ascii="Arial" w:hAnsi="Arial" w:cs="Arial"/>
          <w:iCs/>
        </w:rPr>
        <w:t>These quest</w:t>
      </w:r>
      <w:r w:rsidR="00A06E4F" w:rsidRPr="00C4335F">
        <w:rPr>
          <w:rFonts w:ascii="Arial" w:hAnsi="Arial" w:cs="Arial"/>
          <w:iCs/>
        </w:rPr>
        <w:t xml:space="preserve">ions and answers as well as issued / reissued documents </w:t>
      </w:r>
      <w:r w:rsidRPr="00C4335F">
        <w:rPr>
          <w:rFonts w:ascii="Arial" w:hAnsi="Arial" w:cs="Arial"/>
          <w:iCs/>
        </w:rPr>
        <w:t xml:space="preserve">referred to in this </w:t>
      </w:r>
      <w:r w:rsidR="009F0C19" w:rsidRPr="00C4335F">
        <w:rPr>
          <w:rFonts w:ascii="Arial" w:hAnsi="Arial" w:cs="Arial"/>
          <w:iCs/>
        </w:rPr>
        <w:t>document can</w:t>
      </w:r>
      <w:r w:rsidRPr="00C4335F">
        <w:rPr>
          <w:rFonts w:ascii="Arial" w:hAnsi="Arial" w:cs="Arial"/>
          <w:iCs/>
        </w:rPr>
        <w:t xml:space="preserve"> be found on SARS’s website at </w:t>
      </w:r>
      <w:r w:rsidRPr="00C4335F">
        <w:rPr>
          <w:rFonts w:ascii="Arial" w:hAnsi="Arial" w:cs="Arial"/>
          <w:iCs/>
          <w:u w:val="single"/>
        </w:rPr>
        <w:t>www.sars.gov.za</w:t>
      </w:r>
      <w:r w:rsidRPr="00C4335F">
        <w:rPr>
          <w:rFonts w:ascii="Arial" w:hAnsi="Arial" w:cs="Arial"/>
          <w:iCs/>
        </w:rPr>
        <w:t>.</w:t>
      </w:r>
    </w:p>
    <w:p w:rsidR="00747AB8" w:rsidRPr="00C4335F" w:rsidRDefault="0019175D" w:rsidP="00C4335F">
      <w:pPr>
        <w:ind w:left="426"/>
        <w:rPr>
          <w:rFonts w:ascii="Arial" w:hAnsi="Arial" w:cs="Arial"/>
        </w:rPr>
      </w:pPr>
      <w:r w:rsidRPr="00C4335F">
        <w:rPr>
          <w:rFonts w:ascii="Arial" w:hAnsi="Arial" w:cs="Arial"/>
        </w:rPr>
        <w:t xml:space="preserve">Note that the communications issued by SARS are cumulative.  </w:t>
      </w:r>
      <w:proofErr w:type="gramStart"/>
      <w:r w:rsidRPr="00C4335F">
        <w:rPr>
          <w:rFonts w:ascii="Arial" w:hAnsi="Arial" w:cs="Arial"/>
        </w:rPr>
        <w:t>i.e</w:t>
      </w:r>
      <w:proofErr w:type="gramEnd"/>
      <w:r w:rsidRPr="00C4335F">
        <w:rPr>
          <w:rFonts w:ascii="Arial" w:hAnsi="Arial" w:cs="Arial"/>
        </w:rPr>
        <w:t>. Communication #N will contain all questions, errata released in previous communications.(Communication #M, where M is less than N).</w:t>
      </w:r>
    </w:p>
    <w:p w:rsidR="00C4335F" w:rsidRPr="00C4335F" w:rsidRDefault="00C4335F" w:rsidP="00C4335F">
      <w:pPr>
        <w:rPr>
          <w:rFonts w:ascii="Arial" w:hAnsi="Arial" w:cs="Arial"/>
          <w:b/>
          <w:bCs/>
          <w:u w:val="single"/>
        </w:rPr>
      </w:pPr>
      <w:r w:rsidRPr="00C4335F">
        <w:rPr>
          <w:rFonts w:ascii="Arial" w:hAnsi="Arial" w:cs="Arial"/>
          <w:b/>
          <w:bCs/>
          <w:u w:val="single"/>
        </w:rPr>
        <w:t>Question and Answer</w:t>
      </w:r>
    </w:p>
    <w:tbl>
      <w:tblPr>
        <w:tblW w:w="157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09"/>
        <w:gridCol w:w="6095"/>
        <w:gridCol w:w="8931"/>
      </w:tblGrid>
      <w:tr w:rsidR="0019175D" w:rsidRPr="00C4335F" w:rsidTr="00887210">
        <w:trPr>
          <w:cantSplit/>
          <w:tblHeader/>
        </w:trPr>
        <w:tc>
          <w:tcPr>
            <w:tcW w:w="709" w:type="dxa"/>
            <w:shd w:val="clear" w:color="auto" w:fill="D9D9D9" w:themeFill="background1" w:themeFillShade="D9"/>
          </w:tcPr>
          <w:p w:rsidR="008D2984" w:rsidRPr="00C4335F" w:rsidRDefault="00A06E4F" w:rsidP="00A06E4F">
            <w:pPr>
              <w:spacing w:after="0" w:line="240" w:lineRule="auto"/>
              <w:jc w:val="center"/>
              <w:rPr>
                <w:rFonts w:ascii="Arial" w:hAnsi="Arial" w:cs="Arial"/>
                <w:b/>
                <w:sz w:val="20"/>
                <w:szCs w:val="20"/>
              </w:rPr>
            </w:pPr>
            <w:r w:rsidRPr="00C4335F">
              <w:rPr>
                <w:rFonts w:ascii="Arial" w:hAnsi="Arial" w:cs="Arial"/>
                <w:b/>
                <w:sz w:val="20"/>
                <w:szCs w:val="20"/>
              </w:rPr>
              <w:t>No</w:t>
            </w:r>
          </w:p>
        </w:tc>
        <w:tc>
          <w:tcPr>
            <w:tcW w:w="6095" w:type="dxa"/>
            <w:shd w:val="clear" w:color="auto" w:fill="D9D9D9" w:themeFill="background1" w:themeFillShade="D9"/>
          </w:tcPr>
          <w:p w:rsidR="008D2984" w:rsidRPr="00C4335F" w:rsidRDefault="00A06E4F" w:rsidP="00A06E4F">
            <w:pPr>
              <w:spacing w:after="0" w:line="240" w:lineRule="auto"/>
              <w:jc w:val="center"/>
              <w:rPr>
                <w:rFonts w:ascii="Arial" w:hAnsi="Arial" w:cs="Arial"/>
                <w:b/>
                <w:sz w:val="20"/>
                <w:szCs w:val="20"/>
              </w:rPr>
            </w:pPr>
            <w:r w:rsidRPr="00C4335F">
              <w:rPr>
                <w:rFonts w:ascii="Arial" w:hAnsi="Arial" w:cs="Arial"/>
                <w:b/>
                <w:sz w:val="20"/>
                <w:szCs w:val="20"/>
              </w:rPr>
              <w:t>Question</w:t>
            </w:r>
          </w:p>
        </w:tc>
        <w:tc>
          <w:tcPr>
            <w:tcW w:w="8931" w:type="dxa"/>
            <w:shd w:val="clear" w:color="auto" w:fill="D9D9D9" w:themeFill="background1" w:themeFillShade="D9"/>
          </w:tcPr>
          <w:p w:rsidR="00132AAF" w:rsidRPr="00C4335F" w:rsidRDefault="00A06E4F" w:rsidP="00A06E4F">
            <w:pPr>
              <w:spacing w:after="0" w:line="240" w:lineRule="auto"/>
              <w:jc w:val="center"/>
              <w:rPr>
                <w:rFonts w:ascii="Arial" w:hAnsi="Arial" w:cs="Arial"/>
                <w:b/>
                <w:sz w:val="20"/>
                <w:szCs w:val="20"/>
              </w:rPr>
            </w:pPr>
            <w:r w:rsidRPr="00C4335F">
              <w:rPr>
                <w:rFonts w:ascii="Arial" w:hAnsi="Arial" w:cs="Arial"/>
                <w:b/>
                <w:sz w:val="20"/>
                <w:szCs w:val="20"/>
              </w:rPr>
              <w:t>Answer</w:t>
            </w:r>
          </w:p>
        </w:tc>
      </w:tr>
      <w:tr w:rsidR="0019175D" w:rsidRPr="00C4335F" w:rsidTr="00824ABC">
        <w:tc>
          <w:tcPr>
            <w:tcW w:w="709" w:type="dxa"/>
          </w:tcPr>
          <w:p w:rsidR="005236AB" w:rsidRPr="00C4335F" w:rsidRDefault="005236AB" w:rsidP="004D6F6E">
            <w:pPr>
              <w:pStyle w:val="ListParagraph"/>
              <w:numPr>
                <w:ilvl w:val="0"/>
                <w:numId w:val="3"/>
              </w:numPr>
              <w:spacing w:after="0" w:line="240" w:lineRule="auto"/>
              <w:rPr>
                <w:rFonts w:ascii="Arial" w:hAnsi="Arial" w:cs="Arial"/>
                <w:sz w:val="20"/>
                <w:szCs w:val="20"/>
              </w:rPr>
            </w:pPr>
          </w:p>
        </w:tc>
        <w:tc>
          <w:tcPr>
            <w:tcW w:w="6095" w:type="dxa"/>
          </w:tcPr>
          <w:p w:rsidR="005236AB" w:rsidRPr="00C4335F" w:rsidRDefault="005236AB" w:rsidP="00AD45BF">
            <w:pPr>
              <w:spacing w:after="0" w:line="240" w:lineRule="auto"/>
              <w:rPr>
                <w:rFonts w:ascii="Arial" w:hAnsi="Arial" w:cs="Arial"/>
                <w:sz w:val="20"/>
                <w:szCs w:val="20"/>
                <w:lang w:val="en-GB"/>
              </w:rPr>
            </w:pPr>
            <w:r w:rsidRPr="00C4335F">
              <w:rPr>
                <w:rFonts w:ascii="Arial" w:hAnsi="Arial" w:cs="Arial"/>
                <w:sz w:val="20"/>
                <w:szCs w:val="20"/>
                <w:lang w:val="en-GB"/>
              </w:rPr>
              <w:t xml:space="preserve">With regards to the above mentioned tender, we have downloaded all documents from the SARS website but the Pricing Schedule for Tower 4 seems to be missing. </w:t>
            </w:r>
          </w:p>
          <w:p w:rsidR="005236AB" w:rsidRPr="00C4335F" w:rsidRDefault="005236AB" w:rsidP="00AD45BF">
            <w:pPr>
              <w:spacing w:after="0" w:line="240" w:lineRule="auto"/>
              <w:rPr>
                <w:rFonts w:ascii="Arial" w:hAnsi="Arial" w:cs="Arial"/>
                <w:sz w:val="20"/>
                <w:szCs w:val="20"/>
                <w:lang w:val="en-GB"/>
              </w:rPr>
            </w:pPr>
          </w:p>
        </w:tc>
        <w:tc>
          <w:tcPr>
            <w:tcW w:w="8931" w:type="dxa"/>
          </w:tcPr>
          <w:p w:rsidR="005236AB" w:rsidRPr="00C4335F" w:rsidRDefault="00AD45BF" w:rsidP="00AD45BF">
            <w:pPr>
              <w:spacing w:after="0" w:line="240" w:lineRule="auto"/>
              <w:rPr>
                <w:rFonts w:ascii="Arial" w:hAnsi="Arial" w:cs="Arial"/>
                <w:sz w:val="20"/>
                <w:szCs w:val="20"/>
                <w:lang w:val="en-GB"/>
              </w:rPr>
            </w:pPr>
            <w:r w:rsidRPr="00C4335F">
              <w:rPr>
                <w:rFonts w:ascii="Arial" w:hAnsi="Arial" w:cs="Arial"/>
                <w:sz w:val="20"/>
                <w:szCs w:val="20"/>
                <w:lang w:val="en-GB"/>
              </w:rPr>
              <w:t>A Proposal in response to Scanner Tower 4 does not require a Pricing template to be completed.  Indicative pricing should be supplied as part of the Scanner Tower 4 Technical Response Template for each solution component.</w:t>
            </w:r>
          </w:p>
        </w:tc>
      </w:tr>
      <w:tr w:rsidR="0019175D" w:rsidRPr="00C4335F" w:rsidTr="00824ABC">
        <w:tc>
          <w:tcPr>
            <w:tcW w:w="709" w:type="dxa"/>
          </w:tcPr>
          <w:p w:rsidR="00A06E4F" w:rsidRPr="00C4335F" w:rsidRDefault="00A06E4F" w:rsidP="004D6F6E">
            <w:pPr>
              <w:pStyle w:val="ListParagraph"/>
              <w:numPr>
                <w:ilvl w:val="0"/>
                <w:numId w:val="3"/>
              </w:numPr>
              <w:spacing w:after="0" w:line="240" w:lineRule="auto"/>
              <w:rPr>
                <w:rFonts w:ascii="Arial" w:hAnsi="Arial" w:cs="Arial"/>
                <w:sz w:val="20"/>
                <w:szCs w:val="20"/>
              </w:rPr>
            </w:pPr>
          </w:p>
        </w:tc>
        <w:tc>
          <w:tcPr>
            <w:tcW w:w="6095" w:type="dxa"/>
          </w:tcPr>
          <w:p w:rsidR="00A06E4F" w:rsidRPr="00C4335F" w:rsidRDefault="00B513AF" w:rsidP="004D6F6E">
            <w:pPr>
              <w:spacing w:after="0" w:line="240" w:lineRule="auto"/>
              <w:rPr>
                <w:rFonts w:ascii="Arial" w:hAnsi="Arial" w:cs="Arial"/>
                <w:sz w:val="20"/>
                <w:szCs w:val="20"/>
              </w:rPr>
            </w:pPr>
            <w:r w:rsidRPr="00C4335F">
              <w:rPr>
                <w:rFonts w:ascii="Arial" w:hAnsi="Arial" w:cs="Arial"/>
                <w:sz w:val="20"/>
                <w:szCs w:val="20"/>
                <w:lang w:val="en-GB"/>
              </w:rPr>
              <w:t>For</w:t>
            </w:r>
            <w:r w:rsidR="00A06E4F" w:rsidRPr="00C4335F">
              <w:rPr>
                <w:rFonts w:ascii="Arial" w:hAnsi="Arial" w:cs="Arial"/>
                <w:sz w:val="20"/>
                <w:szCs w:val="20"/>
                <w:lang w:val="en-GB"/>
              </w:rPr>
              <w:t xml:space="preserve"> tower 1, if supplier has not supplied 30 units as described in this tower to South Africa but OEM has this type of product Worldwide, would we be required to submit the equipment under Tower 4? Or would the fact that 313 units have been sold into Africa and more than 1020 units worldwide be acceptable proof of successful system installation and operation?</w:t>
            </w:r>
          </w:p>
        </w:tc>
        <w:tc>
          <w:tcPr>
            <w:tcW w:w="8931" w:type="dxa"/>
          </w:tcPr>
          <w:p w:rsidR="005826E3" w:rsidRPr="00C4335F" w:rsidRDefault="00B513AF" w:rsidP="00B513AF">
            <w:pPr>
              <w:spacing w:after="0" w:line="240" w:lineRule="auto"/>
              <w:rPr>
                <w:rFonts w:ascii="Arial" w:hAnsi="Arial" w:cs="Arial"/>
                <w:sz w:val="20"/>
                <w:szCs w:val="20"/>
              </w:rPr>
            </w:pPr>
            <w:r w:rsidRPr="00C4335F">
              <w:rPr>
                <w:rFonts w:ascii="Arial" w:hAnsi="Arial" w:cs="Arial"/>
                <w:sz w:val="20"/>
                <w:szCs w:val="20"/>
                <w:lang w:val="en-GB"/>
              </w:rPr>
              <w:t>It is, amongst the other requirements for Scanner Tower 1,</w:t>
            </w:r>
            <w:r w:rsidR="005826E3" w:rsidRPr="00C4335F">
              <w:rPr>
                <w:rFonts w:ascii="Arial" w:hAnsi="Arial" w:cs="Arial"/>
                <w:sz w:val="20"/>
                <w:szCs w:val="20"/>
                <w:lang w:val="en-GB"/>
              </w:rPr>
              <w:t xml:space="preserve"> required of the Bidder to </w:t>
            </w:r>
            <w:r w:rsidRPr="00C4335F">
              <w:rPr>
                <w:rFonts w:ascii="Arial" w:hAnsi="Arial" w:cs="Arial"/>
                <w:sz w:val="20"/>
                <w:szCs w:val="20"/>
              </w:rPr>
              <w:t xml:space="preserve">“have supplied at least 30 (thirty) baggage scanners to </w:t>
            </w:r>
            <w:r w:rsidRPr="00C4335F">
              <w:rPr>
                <w:rFonts w:ascii="Arial" w:hAnsi="Arial" w:cs="Arial"/>
                <w:b/>
                <w:sz w:val="20"/>
                <w:szCs w:val="20"/>
              </w:rPr>
              <w:t>Southern</w:t>
            </w:r>
            <w:r w:rsidR="005826E3" w:rsidRPr="00C4335F">
              <w:rPr>
                <w:rFonts w:ascii="Arial" w:hAnsi="Arial" w:cs="Arial"/>
                <w:sz w:val="20"/>
                <w:szCs w:val="20"/>
              </w:rPr>
              <w:t xml:space="preserve"> African clients” (</w:t>
            </w:r>
            <w:r w:rsidRPr="00C4335F">
              <w:rPr>
                <w:rFonts w:ascii="Arial" w:hAnsi="Arial" w:cs="Arial"/>
                <w:sz w:val="20"/>
                <w:szCs w:val="20"/>
              </w:rPr>
              <w:t xml:space="preserve">paragraph 6.2.1.3 of the </w:t>
            </w:r>
            <w:r w:rsidR="005826E3" w:rsidRPr="00C4335F">
              <w:rPr>
                <w:rFonts w:ascii="Arial" w:hAnsi="Arial" w:cs="Arial"/>
                <w:i/>
                <w:sz w:val="20"/>
                <w:szCs w:val="20"/>
                <w:u w:val="single"/>
              </w:rPr>
              <w:t>SARS RFP 17-2012 1-1 Non-intrusive Inspection Scanning and Detection Solutions Main Document</w:t>
            </w:r>
            <w:r w:rsidR="005826E3" w:rsidRPr="00C4335F">
              <w:rPr>
                <w:rFonts w:ascii="Arial" w:hAnsi="Arial" w:cs="Arial"/>
                <w:sz w:val="20"/>
                <w:szCs w:val="20"/>
              </w:rPr>
              <w:t>.)  Southern Africa is defined to be South Africa; Lesotho, Swaziland; Botswana; Namibia; Mozambique; Zimbabwe.</w:t>
            </w:r>
          </w:p>
          <w:p w:rsidR="005826E3" w:rsidRPr="00C4335F" w:rsidRDefault="005826E3" w:rsidP="00B513AF">
            <w:pPr>
              <w:spacing w:after="0" w:line="240" w:lineRule="auto"/>
              <w:rPr>
                <w:rFonts w:ascii="Arial" w:hAnsi="Arial" w:cs="Arial"/>
                <w:sz w:val="20"/>
                <w:szCs w:val="20"/>
              </w:rPr>
            </w:pPr>
          </w:p>
          <w:p w:rsidR="00A06E4F" w:rsidRPr="00C4335F" w:rsidRDefault="005826E3" w:rsidP="005B4F27">
            <w:pPr>
              <w:spacing w:after="0" w:line="240" w:lineRule="auto"/>
              <w:rPr>
                <w:rFonts w:ascii="Arial" w:hAnsi="Arial" w:cs="Arial"/>
                <w:sz w:val="20"/>
                <w:szCs w:val="20"/>
              </w:rPr>
            </w:pPr>
            <w:r w:rsidRPr="00C4335F">
              <w:rPr>
                <w:rFonts w:ascii="Arial" w:hAnsi="Arial" w:cs="Arial"/>
                <w:sz w:val="20"/>
                <w:szCs w:val="20"/>
              </w:rPr>
              <w:t xml:space="preserve">In order for a solution to be proposed under Scanner Tower 4, the Bidder must motivate that it satisfies one of the stated categories of requirements listed in Table 9 of the </w:t>
            </w:r>
            <w:r w:rsidRPr="00C4335F">
              <w:rPr>
                <w:rFonts w:ascii="Arial" w:hAnsi="Arial" w:cs="Arial"/>
                <w:i/>
                <w:sz w:val="20"/>
                <w:szCs w:val="20"/>
                <w:u w:val="single"/>
              </w:rPr>
              <w:t>SARS RFP 17-2012 3-1 Business Requirements Specification</w:t>
            </w:r>
            <w:r w:rsidR="005B4F27" w:rsidRPr="00C4335F">
              <w:rPr>
                <w:rFonts w:ascii="Arial" w:hAnsi="Arial" w:cs="Arial"/>
                <w:i/>
                <w:sz w:val="20"/>
                <w:szCs w:val="20"/>
                <w:u w:val="single"/>
              </w:rPr>
              <w:t>.</w:t>
            </w:r>
          </w:p>
        </w:tc>
      </w:tr>
      <w:tr w:rsidR="0019175D" w:rsidRPr="00C4335F" w:rsidTr="00824ABC">
        <w:tc>
          <w:tcPr>
            <w:tcW w:w="709" w:type="dxa"/>
          </w:tcPr>
          <w:p w:rsidR="008D2984" w:rsidRPr="00C4335F" w:rsidRDefault="008D2984" w:rsidP="004D6F6E">
            <w:pPr>
              <w:pStyle w:val="ListParagraph"/>
              <w:numPr>
                <w:ilvl w:val="0"/>
                <w:numId w:val="3"/>
              </w:numPr>
              <w:spacing w:after="0" w:line="240" w:lineRule="auto"/>
              <w:rPr>
                <w:rFonts w:ascii="Arial" w:hAnsi="Arial" w:cs="Arial"/>
                <w:sz w:val="20"/>
                <w:szCs w:val="20"/>
              </w:rPr>
            </w:pPr>
          </w:p>
        </w:tc>
        <w:tc>
          <w:tcPr>
            <w:tcW w:w="6095" w:type="dxa"/>
          </w:tcPr>
          <w:p w:rsidR="008D2984" w:rsidRPr="00C4335F" w:rsidRDefault="00A06E4F" w:rsidP="004D6F6E">
            <w:pPr>
              <w:spacing w:after="0" w:line="240" w:lineRule="auto"/>
              <w:rPr>
                <w:rFonts w:ascii="Arial" w:hAnsi="Arial" w:cs="Arial"/>
                <w:sz w:val="20"/>
                <w:szCs w:val="20"/>
              </w:rPr>
            </w:pPr>
            <w:r w:rsidRPr="00C4335F">
              <w:rPr>
                <w:rFonts w:ascii="Arial" w:hAnsi="Arial" w:cs="Arial"/>
                <w:sz w:val="20"/>
                <w:szCs w:val="20"/>
                <w:lang w:val="en-GB"/>
              </w:rPr>
              <w:t xml:space="preserve">Would a system that incorporates ‘specialist technology’ but largely fulfils the roles found in towers 1, 2 or 3 be submitted as </w:t>
            </w:r>
            <w:r w:rsidRPr="00C4335F">
              <w:rPr>
                <w:rFonts w:ascii="Arial" w:hAnsi="Arial" w:cs="Arial"/>
                <w:sz w:val="20"/>
                <w:szCs w:val="20"/>
                <w:lang w:val="en-GB"/>
              </w:rPr>
              <w:lastRenderedPageBreak/>
              <w:t>part of tower 4</w:t>
            </w:r>
          </w:p>
        </w:tc>
        <w:tc>
          <w:tcPr>
            <w:tcW w:w="8931" w:type="dxa"/>
          </w:tcPr>
          <w:p w:rsidR="008D2984" w:rsidRPr="00C4335F" w:rsidRDefault="003071EA" w:rsidP="0075713B">
            <w:pPr>
              <w:spacing w:after="0" w:line="240" w:lineRule="auto"/>
              <w:rPr>
                <w:rFonts w:ascii="Arial" w:hAnsi="Arial" w:cs="Arial"/>
                <w:sz w:val="20"/>
                <w:szCs w:val="20"/>
              </w:rPr>
            </w:pPr>
            <w:r w:rsidRPr="00C4335F">
              <w:rPr>
                <w:rFonts w:ascii="Arial" w:hAnsi="Arial" w:cs="Arial"/>
                <w:sz w:val="20"/>
                <w:szCs w:val="20"/>
              </w:rPr>
              <w:lastRenderedPageBreak/>
              <w:t>A solution that meets the requirements of Scanner Tower 1</w:t>
            </w:r>
            <w:proofErr w:type="gramStart"/>
            <w:r w:rsidRPr="00C4335F">
              <w:rPr>
                <w:rFonts w:ascii="Arial" w:hAnsi="Arial" w:cs="Arial"/>
                <w:sz w:val="20"/>
                <w:szCs w:val="20"/>
              </w:rPr>
              <w:t>,2</w:t>
            </w:r>
            <w:proofErr w:type="gramEnd"/>
            <w:r w:rsidRPr="00C4335F">
              <w:rPr>
                <w:rFonts w:ascii="Arial" w:hAnsi="Arial" w:cs="Arial"/>
                <w:sz w:val="20"/>
                <w:szCs w:val="20"/>
              </w:rPr>
              <w:t xml:space="preserve"> or 3 should be proposed under that Scanner Tower regardless of the technology.  If the ‘specialist technology’ satisfies one of the </w:t>
            </w:r>
            <w:r w:rsidRPr="00C4335F">
              <w:rPr>
                <w:rFonts w:ascii="Arial" w:hAnsi="Arial" w:cs="Arial"/>
                <w:sz w:val="20"/>
                <w:szCs w:val="20"/>
              </w:rPr>
              <w:lastRenderedPageBreak/>
              <w:t xml:space="preserve">stated categories of requirements listed in Table 9 of the </w:t>
            </w:r>
            <w:r w:rsidRPr="00C4335F">
              <w:rPr>
                <w:rFonts w:ascii="Arial" w:hAnsi="Arial" w:cs="Arial"/>
                <w:i/>
                <w:sz w:val="20"/>
                <w:szCs w:val="20"/>
                <w:u w:val="single"/>
              </w:rPr>
              <w:t>SARS RFP 17-2012 3-1 Business Requirements Specification</w:t>
            </w:r>
            <w:r w:rsidR="00562A9B">
              <w:rPr>
                <w:rFonts w:ascii="Arial" w:hAnsi="Arial" w:cs="Arial"/>
                <w:sz w:val="20"/>
                <w:szCs w:val="20"/>
              </w:rPr>
              <w:t xml:space="preserve"> </w:t>
            </w:r>
            <w:r w:rsidR="0075713B" w:rsidRPr="00C4335F">
              <w:rPr>
                <w:rFonts w:ascii="Arial" w:hAnsi="Arial" w:cs="Arial"/>
                <w:sz w:val="20"/>
                <w:szCs w:val="20"/>
              </w:rPr>
              <w:t>it may also</w:t>
            </w:r>
            <w:r w:rsidR="00824ABC" w:rsidRPr="00C4335F">
              <w:rPr>
                <w:rFonts w:ascii="Arial" w:hAnsi="Arial" w:cs="Arial"/>
                <w:sz w:val="20"/>
                <w:szCs w:val="20"/>
              </w:rPr>
              <w:t xml:space="preserve"> be proposed in Scanner Tower 4.</w:t>
            </w:r>
          </w:p>
        </w:tc>
      </w:tr>
      <w:tr w:rsidR="0019175D" w:rsidRPr="00C4335F" w:rsidTr="00824ABC">
        <w:tc>
          <w:tcPr>
            <w:tcW w:w="709" w:type="dxa"/>
          </w:tcPr>
          <w:p w:rsidR="008D2984" w:rsidRPr="00C4335F" w:rsidRDefault="008D2984" w:rsidP="004D6F6E">
            <w:pPr>
              <w:pStyle w:val="ListParagraph"/>
              <w:numPr>
                <w:ilvl w:val="0"/>
                <w:numId w:val="3"/>
              </w:numPr>
              <w:spacing w:after="0" w:line="240" w:lineRule="auto"/>
              <w:rPr>
                <w:rFonts w:ascii="Arial" w:hAnsi="Arial" w:cs="Arial"/>
                <w:sz w:val="20"/>
                <w:szCs w:val="20"/>
              </w:rPr>
            </w:pPr>
          </w:p>
        </w:tc>
        <w:tc>
          <w:tcPr>
            <w:tcW w:w="6095" w:type="dxa"/>
          </w:tcPr>
          <w:p w:rsidR="008D2984" w:rsidRPr="00C4335F" w:rsidRDefault="00A06E4F" w:rsidP="004D6F6E">
            <w:pPr>
              <w:spacing w:after="0" w:line="240" w:lineRule="auto"/>
              <w:rPr>
                <w:rFonts w:ascii="Arial" w:hAnsi="Arial" w:cs="Arial"/>
                <w:sz w:val="20"/>
                <w:szCs w:val="20"/>
              </w:rPr>
            </w:pPr>
            <w:r w:rsidRPr="00C4335F">
              <w:rPr>
                <w:rFonts w:ascii="Arial" w:hAnsi="Arial" w:cs="Arial"/>
                <w:sz w:val="20"/>
                <w:szCs w:val="20"/>
                <w:lang w:val="en-GB"/>
              </w:rPr>
              <w:t>Please clarify your understanding of a ‘Portal’, as stated in Tower 4 and how you differentiate this from a static container scanner in tower 3?</w:t>
            </w:r>
          </w:p>
        </w:tc>
        <w:tc>
          <w:tcPr>
            <w:tcW w:w="8931" w:type="dxa"/>
          </w:tcPr>
          <w:p w:rsidR="00A06E4F" w:rsidRPr="00C4335F" w:rsidRDefault="00A06E4F" w:rsidP="0075713B">
            <w:pPr>
              <w:spacing w:after="0" w:line="240" w:lineRule="auto"/>
              <w:rPr>
                <w:rFonts w:ascii="Arial" w:hAnsi="Arial" w:cs="Arial"/>
                <w:sz w:val="20"/>
                <w:szCs w:val="20"/>
                <w:lang w:val="en"/>
              </w:rPr>
            </w:pPr>
            <w:r w:rsidRPr="00C4335F">
              <w:rPr>
                <w:rFonts w:ascii="Arial" w:hAnsi="Arial" w:cs="Arial"/>
                <w:sz w:val="20"/>
                <w:szCs w:val="20"/>
                <w:lang w:val="en"/>
              </w:rPr>
              <w:t xml:space="preserve">In </w:t>
            </w:r>
            <w:r w:rsidR="0075713B" w:rsidRPr="00C4335F">
              <w:rPr>
                <w:rFonts w:ascii="Arial" w:hAnsi="Arial" w:cs="Arial"/>
                <w:sz w:val="20"/>
                <w:szCs w:val="20"/>
                <w:lang w:val="en"/>
              </w:rPr>
              <w:t xml:space="preserve">this RFP, </w:t>
            </w:r>
            <w:r w:rsidRPr="00C4335F">
              <w:rPr>
                <w:rFonts w:ascii="Arial" w:hAnsi="Arial" w:cs="Arial"/>
                <w:sz w:val="20"/>
                <w:szCs w:val="20"/>
                <w:lang w:val="en"/>
              </w:rPr>
              <w:t xml:space="preserve">a </w:t>
            </w:r>
            <w:r w:rsidR="00DB17ED" w:rsidRPr="00C4335F">
              <w:rPr>
                <w:rFonts w:ascii="Arial" w:hAnsi="Arial" w:cs="Arial"/>
                <w:sz w:val="20"/>
                <w:szCs w:val="20"/>
                <w:lang w:val="en"/>
              </w:rPr>
              <w:t xml:space="preserve">scanner </w:t>
            </w:r>
            <w:r w:rsidRPr="00C4335F">
              <w:rPr>
                <w:rFonts w:ascii="Arial" w:hAnsi="Arial" w:cs="Arial"/>
                <w:sz w:val="20"/>
                <w:szCs w:val="20"/>
                <w:lang w:val="en"/>
              </w:rPr>
              <w:t xml:space="preserve">portal </w:t>
            </w:r>
            <w:r w:rsidR="0075713B" w:rsidRPr="00C4335F">
              <w:rPr>
                <w:rFonts w:ascii="Arial" w:hAnsi="Arial" w:cs="Arial"/>
                <w:sz w:val="20"/>
                <w:szCs w:val="20"/>
                <w:lang w:val="en"/>
              </w:rPr>
              <w:t xml:space="preserve">is a solution </w:t>
            </w:r>
            <w:r w:rsidR="00A96EA2" w:rsidRPr="00C4335F">
              <w:rPr>
                <w:rFonts w:ascii="Arial" w:hAnsi="Arial" w:cs="Arial"/>
                <w:sz w:val="20"/>
                <w:szCs w:val="20"/>
                <w:lang w:val="en"/>
              </w:rPr>
              <w:t xml:space="preserve">through which </w:t>
            </w:r>
            <w:r w:rsidR="00DB17ED" w:rsidRPr="00C4335F">
              <w:rPr>
                <w:rFonts w:ascii="Arial" w:hAnsi="Arial" w:cs="Arial"/>
                <w:sz w:val="20"/>
                <w:szCs w:val="20"/>
                <w:lang w:val="en"/>
              </w:rPr>
              <w:t xml:space="preserve">objects (e.g. </w:t>
            </w:r>
            <w:r w:rsidR="00A96EA2" w:rsidRPr="00C4335F">
              <w:rPr>
                <w:rFonts w:ascii="Arial" w:hAnsi="Arial" w:cs="Arial"/>
                <w:sz w:val="20"/>
                <w:szCs w:val="20"/>
                <w:lang w:val="en"/>
              </w:rPr>
              <w:t xml:space="preserve">people, vehicles </w:t>
            </w:r>
            <w:r w:rsidRPr="00C4335F">
              <w:rPr>
                <w:rFonts w:ascii="Arial" w:hAnsi="Arial" w:cs="Arial"/>
                <w:sz w:val="20"/>
                <w:szCs w:val="20"/>
                <w:lang w:val="en"/>
              </w:rPr>
              <w:t>or cargo pass</w:t>
            </w:r>
            <w:r w:rsidR="00DB17ED" w:rsidRPr="00C4335F">
              <w:rPr>
                <w:rFonts w:ascii="Arial" w:hAnsi="Arial" w:cs="Arial"/>
                <w:sz w:val="20"/>
                <w:szCs w:val="20"/>
                <w:lang w:val="en"/>
              </w:rPr>
              <w:t>)</w:t>
            </w:r>
            <w:r w:rsidRPr="00C4335F">
              <w:rPr>
                <w:rFonts w:ascii="Arial" w:hAnsi="Arial" w:cs="Arial"/>
                <w:sz w:val="20"/>
                <w:szCs w:val="20"/>
                <w:lang w:val="en"/>
              </w:rPr>
              <w:t xml:space="preserve"> </w:t>
            </w:r>
            <w:r w:rsidR="00DB17ED" w:rsidRPr="00C4335F">
              <w:rPr>
                <w:rFonts w:ascii="Arial" w:hAnsi="Arial" w:cs="Arial"/>
                <w:sz w:val="20"/>
                <w:szCs w:val="20"/>
                <w:lang w:val="en"/>
              </w:rPr>
              <w:t>while being scanned</w:t>
            </w:r>
            <w:r w:rsidRPr="00C4335F">
              <w:rPr>
                <w:rFonts w:ascii="Arial" w:hAnsi="Arial" w:cs="Arial"/>
                <w:sz w:val="20"/>
                <w:szCs w:val="20"/>
                <w:lang w:val="en"/>
              </w:rPr>
              <w:t>.</w:t>
            </w:r>
          </w:p>
          <w:p w:rsidR="00CB4F2D" w:rsidRPr="00C4335F" w:rsidRDefault="00824ABC" w:rsidP="00CB4F2D">
            <w:pPr>
              <w:spacing w:after="0" w:line="240" w:lineRule="auto"/>
              <w:rPr>
                <w:rFonts w:ascii="Arial" w:hAnsi="Arial" w:cs="Arial"/>
                <w:sz w:val="20"/>
                <w:szCs w:val="20"/>
                <w:lang w:val="en"/>
              </w:rPr>
            </w:pPr>
            <w:r w:rsidRPr="00C4335F">
              <w:rPr>
                <w:rFonts w:ascii="Arial" w:hAnsi="Arial" w:cs="Arial"/>
                <w:sz w:val="20"/>
                <w:szCs w:val="20"/>
                <w:lang w:val="en"/>
              </w:rPr>
              <w:t>The ‘Fixed” container scanner solution is a solution which is designed to remain in one physical location for its useful life.</w:t>
            </w:r>
          </w:p>
        </w:tc>
      </w:tr>
      <w:tr w:rsidR="0019175D" w:rsidRPr="00C4335F" w:rsidTr="00824ABC">
        <w:tc>
          <w:tcPr>
            <w:tcW w:w="709" w:type="dxa"/>
          </w:tcPr>
          <w:p w:rsidR="008D2984" w:rsidRPr="00C4335F" w:rsidRDefault="008D2984" w:rsidP="004D6F6E">
            <w:pPr>
              <w:pStyle w:val="ListParagraph"/>
              <w:numPr>
                <w:ilvl w:val="0"/>
                <w:numId w:val="3"/>
              </w:numPr>
              <w:spacing w:after="0" w:line="240" w:lineRule="auto"/>
              <w:rPr>
                <w:rFonts w:ascii="Arial" w:hAnsi="Arial" w:cs="Arial"/>
                <w:sz w:val="20"/>
                <w:szCs w:val="20"/>
              </w:rPr>
            </w:pPr>
          </w:p>
        </w:tc>
        <w:tc>
          <w:tcPr>
            <w:tcW w:w="6095" w:type="dxa"/>
          </w:tcPr>
          <w:p w:rsidR="008D2984" w:rsidRPr="00C4335F" w:rsidRDefault="00824ABC" w:rsidP="00824ABC">
            <w:pPr>
              <w:spacing w:after="0" w:line="240" w:lineRule="auto"/>
              <w:rPr>
                <w:rFonts w:ascii="Arial" w:hAnsi="Arial" w:cs="Arial"/>
                <w:sz w:val="20"/>
                <w:szCs w:val="20"/>
              </w:rPr>
            </w:pPr>
            <w:r w:rsidRPr="00C4335F">
              <w:rPr>
                <w:rFonts w:ascii="Arial" w:hAnsi="Arial" w:cs="Arial"/>
                <w:sz w:val="20"/>
                <w:szCs w:val="20"/>
                <w:lang w:val="en-GB"/>
              </w:rPr>
              <w:t>With respect to</w:t>
            </w:r>
            <w:r w:rsidR="000B65D7" w:rsidRPr="00C4335F">
              <w:rPr>
                <w:rFonts w:ascii="Arial" w:hAnsi="Arial" w:cs="Arial"/>
                <w:sz w:val="20"/>
                <w:szCs w:val="20"/>
                <w:lang w:val="en-GB"/>
              </w:rPr>
              <w:t xml:space="preserve"> the OEM Guarantee, in the unlikely event that the local Company fails in its obligation, it would be unreasonable to expect the international company to maintain/service the equipment and/or respond to faults within the same amount of time as the local company could. </w:t>
            </w:r>
            <w:r w:rsidRPr="00C4335F">
              <w:rPr>
                <w:rFonts w:ascii="Arial" w:hAnsi="Arial" w:cs="Arial"/>
                <w:sz w:val="20"/>
                <w:szCs w:val="20"/>
                <w:lang w:val="en-GB"/>
              </w:rPr>
              <w:t xml:space="preserve"> </w:t>
            </w:r>
            <w:r w:rsidR="000B65D7" w:rsidRPr="00C4335F">
              <w:rPr>
                <w:rFonts w:ascii="Arial" w:hAnsi="Arial" w:cs="Arial"/>
                <w:sz w:val="20"/>
                <w:szCs w:val="20"/>
                <w:lang w:val="en-GB"/>
              </w:rPr>
              <w:t>Would negotiations be open to re-evaluate the OEM prices in this respect or should we price the unlikely risk into the quotes?</w:t>
            </w:r>
          </w:p>
        </w:tc>
        <w:tc>
          <w:tcPr>
            <w:tcW w:w="8931" w:type="dxa"/>
          </w:tcPr>
          <w:p w:rsidR="008D2984" w:rsidRPr="00C4335F" w:rsidRDefault="00824ABC" w:rsidP="00824ABC">
            <w:pPr>
              <w:spacing w:after="0" w:line="240" w:lineRule="auto"/>
              <w:rPr>
                <w:rFonts w:ascii="Arial" w:hAnsi="Arial" w:cs="Arial"/>
                <w:sz w:val="20"/>
                <w:szCs w:val="20"/>
                <w:lang w:val="en-GB"/>
              </w:rPr>
            </w:pPr>
            <w:r w:rsidRPr="00C4335F">
              <w:rPr>
                <w:rFonts w:ascii="Arial" w:hAnsi="Arial" w:cs="Arial"/>
                <w:sz w:val="20"/>
                <w:szCs w:val="20"/>
                <w:lang w:val="en-GB"/>
              </w:rPr>
              <w:t>SARS is seeking solutions that will be supported throughout their useful life at predictable prices.  The OEM guarantee to support a solution in the event that a local company fails in its obligations is a firm requirement of this RFP.  Such support must be performed by the OEM or by a party appointed by the OEM at the prices in the Bidder’s Proposal.</w:t>
            </w:r>
          </w:p>
        </w:tc>
      </w:tr>
      <w:tr w:rsidR="0019175D" w:rsidRPr="00C4335F" w:rsidTr="00824ABC">
        <w:tc>
          <w:tcPr>
            <w:tcW w:w="709" w:type="dxa"/>
          </w:tcPr>
          <w:p w:rsidR="00AB2DFF" w:rsidRPr="00C4335F" w:rsidRDefault="00AB2DFF" w:rsidP="00AB2DFF">
            <w:pPr>
              <w:pStyle w:val="ListParagraph"/>
              <w:numPr>
                <w:ilvl w:val="0"/>
                <w:numId w:val="3"/>
              </w:numPr>
              <w:spacing w:after="0" w:line="240" w:lineRule="auto"/>
              <w:rPr>
                <w:rFonts w:ascii="Arial" w:hAnsi="Arial" w:cs="Arial"/>
                <w:sz w:val="20"/>
                <w:szCs w:val="20"/>
              </w:rPr>
            </w:pPr>
          </w:p>
        </w:tc>
        <w:tc>
          <w:tcPr>
            <w:tcW w:w="6095" w:type="dxa"/>
          </w:tcPr>
          <w:p w:rsidR="00AB2DFF" w:rsidRPr="00C4335F" w:rsidRDefault="00AD45BF" w:rsidP="00AB2DFF">
            <w:pPr>
              <w:spacing w:after="0" w:line="240" w:lineRule="auto"/>
              <w:rPr>
                <w:rFonts w:ascii="Arial" w:hAnsi="Arial" w:cs="Arial"/>
                <w:sz w:val="20"/>
                <w:szCs w:val="20"/>
              </w:rPr>
            </w:pPr>
            <w:r w:rsidRPr="00C4335F">
              <w:rPr>
                <w:rFonts w:ascii="Arial" w:hAnsi="Arial" w:cs="Arial"/>
                <w:sz w:val="20"/>
                <w:szCs w:val="20"/>
              </w:rPr>
              <w:t xml:space="preserve">Problems experienced with email address </w:t>
            </w:r>
            <w:hyperlink r:id="rId6" w:history="1">
              <w:r w:rsidRPr="00C4335F">
                <w:rPr>
                  <w:rStyle w:val="Hyperlink"/>
                  <w:rFonts w:ascii="Arial" w:hAnsi="Arial" w:cs="Arial"/>
                  <w:color w:val="auto"/>
                  <w:sz w:val="20"/>
                  <w:szCs w:val="20"/>
                </w:rPr>
                <w:t>RFP17-2012@sars.gov.za</w:t>
              </w:r>
            </w:hyperlink>
          </w:p>
        </w:tc>
        <w:tc>
          <w:tcPr>
            <w:tcW w:w="8931" w:type="dxa"/>
          </w:tcPr>
          <w:p w:rsidR="00AB2DFF" w:rsidRPr="00C4335F" w:rsidRDefault="00AD45BF" w:rsidP="00AB2DFF">
            <w:pPr>
              <w:spacing w:after="0" w:line="240" w:lineRule="auto"/>
              <w:rPr>
                <w:rFonts w:ascii="Arial" w:hAnsi="Arial" w:cs="Arial"/>
                <w:sz w:val="20"/>
                <w:szCs w:val="20"/>
              </w:rPr>
            </w:pPr>
            <w:r w:rsidRPr="00C4335F">
              <w:rPr>
                <w:rFonts w:ascii="Arial" w:hAnsi="Arial" w:cs="Arial"/>
                <w:sz w:val="20"/>
                <w:szCs w:val="20"/>
              </w:rPr>
              <w:t xml:space="preserve">The problems experienced with the email address </w:t>
            </w:r>
            <w:hyperlink r:id="rId7" w:history="1">
              <w:r w:rsidRPr="00C4335F">
                <w:rPr>
                  <w:rStyle w:val="Hyperlink"/>
                  <w:rFonts w:ascii="Arial" w:hAnsi="Arial" w:cs="Arial"/>
                  <w:color w:val="auto"/>
                  <w:sz w:val="20"/>
                  <w:szCs w:val="20"/>
                </w:rPr>
                <w:t>rfp17-2012@sars.gov.za</w:t>
              </w:r>
            </w:hyperlink>
            <w:r w:rsidRPr="00C4335F">
              <w:rPr>
                <w:rFonts w:ascii="Arial" w:hAnsi="Arial" w:cs="Arial"/>
                <w:sz w:val="20"/>
                <w:szCs w:val="20"/>
              </w:rPr>
              <w:t xml:space="preserve"> have been resolved.   It should also be noted that references to this address within the documents may contain an internal </w:t>
            </w:r>
            <w:proofErr w:type="spellStart"/>
            <w:r w:rsidRPr="00C4335F">
              <w:rPr>
                <w:rFonts w:ascii="Arial" w:hAnsi="Arial" w:cs="Arial"/>
                <w:sz w:val="20"/>
                <w:szCs w:val="20"/>
              </w:rPr>
              <w:t>mailto</w:t>
            </w:r>
            <w:proofErr w:type="spellEnd"/>
            <w:r w:rsidRPr="00C4335F">
              <w:rPr>
                <w:rFonts w:ascii="Arial" w:hAnsi="Arial" w:cs="Arial"/>
                <w:sz w:val="20"/>
                <w:szCs w:val="20"/>
              </w:rPr>
              <w:t>: label to a different address.  Bidders must use the text of the address and not the internal mailto links.</w:t>
            </w:r>
          </w:p>
        </w:tc>
      </w:tr>
      <w:tr w:rsidR="0019175D" w:rsidRPr="00C4335F" w:rsidTr="00824ABC">
        <w:tc>
          <w:tcPr>
            <w:tcW w:w="709" w:type="dxa"/>
          </w:tcPr>
          <w:p w:rsidR="00AB2DFF" w:rsidRPr="00C4335F" w:rsidRDefault="00AB2DFF" w:rsidP="00AB2DFF">
            <w:pPr>
              <w:pStyle w:val="ListParagraph"/>
              <w:numPr>
                <w:ilvl w:val="0"/>
                <w:numId w:val="3"/>
              </w:numPr>
              <w:spacing w:after="0" w:line="240" w:lineRule="auto"/>
              <w:rPr>
                <w:rFonts w:ascii="Arial" w:hAnsi="Arial" w:cs="Arial"/>
                <w:sz w:val="20"/>
                <w:szCs w:val="20"/>
              </w:rPr>
            </w:pPr>
          </w:p>
        </w:tc>
        <w:tc>
          <w:tcPr>
            <w:tcW w:w="6095" w:type="dxa"/>
          </w:tcPr>
          <w:p w:rsidR="00743592" w:rsidRPr="00C4335F" w:rsidRDefault="00743592" w:rsidP="00743592">
            <w:pPr>
              <w:spacing w:after="0" w:line="240" w:lineRule="auto"/>
              <w:rPr>
                <w:rFonts w:ascii="Arial" w:hAnsi="Arial" w:cs="Arial"/>
                <w:sz w:val="20"/>
                <w:szCs w:val="20"/>
                <w:lang w:val="en-GB"/>
              </w:rPr>
            </w:pPr>
            <w:r w:rsidRPr="00C4335F">
              <w:rPr>
                <w:rFonts w:ascii="Arial" w:hAnsi="Arial" w:cs="Arial"/>
                <w:sz w:val="20"/>
                <w:szCs w:val="20"/>
                <w:lang w:val="en-GB"/>
              </w:rPr>
              <w:t>With reference to the Pre-Qualification Response: Tower 3: Page 2</w:t>
            </w:r>
          </w:p>
          <w:p w:rsidR="00743592" w:rsidRPr="00C4335F" w:rsidRDefault="00743592" w:rsidP="00743592">
            <w:pPr>
              <w:spacing w:after="0" w:line="240" w:lineRule="auto"/>
              <w:rPr>
                <w:rFonts w:ascii="Arial" w:hAnsi="Arial" w:cs="Arial"/>
                <w:sz w:val="20"/>
                <w:szCs w:val="20"/>
                <w:lang w:val="en-GB"/>
              </w:rPr>
            </w:pPr>
            <w:r w:rsidRPr="00C4335F">
              <w:rPr>
                <w:rFonts w:ascii="Arial" w:hAnsi="Arial" w:cs="Arial"/>
                <w:sz w:val="20"/>
                <w:szCs w:val="20"/>
                <w:lang w:val="en-GB"/>
              </w:rPr>
              <w:t>Items 1: The Bidders are asked to provide proof that they have supplied scanner equipment and maintenance etc. to South African customers over the past three years.</w:t>
            </w:r>
          </w:p>
          <w:p w:rsidR="00743592" w:rsidRPr="00C4335F" w:rsidRDefault="00743592" w:rsidP="00743592">
            <w:pPr>
              <w:spacing w:after="0" w:line="240" w:lineRule="auto"/>
              <w:rPr>
                <w:rFonts w:ascii="Arial" w:hAnsi="Arial" w:cs="Arial"/>
                <w:sz w:val="20"/>
                <w:szCs w:val="20"/>
                <w:lang w:val="en-GB"/>
              </w:rPr>
            </w:pPr>
            <w:r w:rsidRPr="00C4335F">
              <w:rPr>
                <w:rFonts w:ascii="Arial" w:hAnsi="Arial" w:cs="Arial"/>
                <w:sz w:val="20"/>
                <w:szCs w:val="20"/>
                <w:lang w:val="en-GB"/>
              </w:rPr>
              <w:t>Question: In the client list response, does it have to contain only clients who operate Tower 3 equipment or any x-ray security screening equipment?</w:t>
            </w:r>
          </w:p>
          <w:p w:rsidR="00743592" w:rsidRPr="00C4335F" w:rsidRDefault="00743592" w:rsidP="00743592">
            <w:pPr>
              <w:spacing w:after="0" w:line="240" w:lineRule="auto"/>
              <w:rPr>
                <w:rFonts w:ascii="Arial" w:hAnsi="Arial" w:cs="Arial"/>
                <w:sz w:val="20"/>
                <w:szCs w:val="20"/>
                <w:lang w:val="en-GB"/>
              </w:rPr>
            </w:pPr>
          </w:p>
          <w:p w:rsidR="00743592" w:rsidRPr="00C4335F" w:rsidRDefault="00743592" w:rsidP="00743592">
            <w:pPr>
              <w:spacing w:after="0" w:line="240" w:lineRule="auto"/>
              <w:rPr>
                <w:rFonts w:ascii="Arial" w:hAnsi="Arial" w:cs="Arial"/>
                <w:sz w:val="20"/>
                <w:szCs w:val="20"/>
                <w:lang w:val="en-GB"/>
              </w:rPr>
            </w:pPr>
            <w:r w:rsidRPr="00C4335F">
              <w:rPr>
                <w:rFonts w:ascii="Arial" w:hAnsi="Arial" w:cs="Arial"/>
                <w:sz w:val="20"/>
                <w:szCs w:val="20"/>
                <w:lang w:val="en-GB"/>
              </w:rPr>
              <w:t xml:space="preserve">Item 2: This item insists bidders have to have Tower 3 clients, but underneath refers to “baggage scanners”, requesting number and type in the Response section. </w:t>
            </w:r>
          </w:p>
          <w:p w:rsidR="00AB2DFF" w:rsidRPr="00C4335F" w:rsidRDefault="00743592" w:rsidP="00743592">
            <w:pPr>
              <w:spacing w:after="0" w:line="240" w:lineRule="auto"/>
              <w:rPr>
                <w:rFonts w:ascii="Arial" w:hAnsi="Arial" w:cs="Arial"/>
                <w:sz w:val="20"/>
                <w:szCs w:val="20"/>
                <w:lang w:val="en-GB"/>
              </w:rPr>
            </w:pPr>
            <w:r w:rsidRPr="00C4335F">
              <w:rPr>
                <w:rFonts w:ascii="Arial" w:hAnsi="Arial" w:cs="Arial"/>
                <w:sz w:val="20"/>
                <w:szCs w:val="20"/>
                <w:lang w:val="en-GB"/>
              </w:rPr>
              <w:t>Question: Which is it, Tower 3</w:t>
            </w:r>
            <w:r w:rsidR="00540FE0" w:rsidRPr="00C4335F">
              <w:rPr>
                <w:rFonts w:ascii="Arial" w:hAnsi="Arial" w:cs="Arial"/>
                <w:sz w:val="20"/>
                <w:szCs w:val="20"/>
                <w:lang w:val="en-GB"/>
              </w:rPr>
              <w:t xml:space="preserve"> equipment or baggage scanners?</w:t>
            </w:r>
          </w:p>
        </w:tc>
        <w:tc>
          <w:tcPr>
            <w:tcW w:w="8931" w:type="dxa"/>
          </w:tcPr>
          <w:p w:rsidR="00AB2DFF" w:rsidRPr="00C4335F" w:rsidRDefault="00743592" w:rsidP="00540FE0">
            <w:pPr>
              <w:spacing w:after="0" w:line="240" w:lineRule="auto"/>
              <w:rPr>
                <w:rFonts w:ascii="Arial" w:hAnsi="Arial" w:cs="Arial"/>
                <w:sz w:val="20"/>
                <w:szCs w:val="20"/>
              </w:rPr>
            </w:pPr>
            <w:r w:rsidRPr="00C4335F">
              <w:rPr>
                <w:rFonts w:ascii="Arial" w:hAnsi="Arial" w:cs="Arial"/>
                <w:sz w:val="20"/>
                <w:szCs w:val="20"/>
              </w:rPr>
              <w:t>The Pre-qualification response template for Scanner Tower 3 should refer to a requirement for the Bidder to supply a list of clients</w:t>
            </w:r>
            <w:r w:rsidR="00540FE0" w:rsidRPr="00C4335F">
              <w:rPr>
                <w:rFonts w:ascii="Arial" w:hAnsi="Arial" w:cs="Arial"/>
                <w:sz w:val="20"/>
                <w:szCs w:val="20"/>
              </w:rPr>
              <w:t xml:space="preserve"> to whom the Bidder has supplied scanner equipment.  The references in the Pre-qualification response template for Scanner Tower 3 limiting the client list to </w:t>
            </w:r>
            <w:proofErr w:type="gramStart"/>
            <w:r w:rsidR="00540FE0" w:rsidRPr="00C4335F">
              <w:rPr>
                <w:rFonts w:ascii="Arial" w:hAnsi="Arial" w:cs="Arial"/>
                <w:sz w:val="20"/>
                <w:szCs w:val="20"/>
              </w:rPr>
              <w:t>whom</w:t>
            </w:r>
            <w:proofErr w:type="gramEnd"/>
            <w:r w:rsidR="00540FE0" w:rsidRPr="00C4335F">
              <w:rPr>
                <w:rFonts w:ascii="Arial" w:hAnsi="Arial" w:cs="Arial"/>
                <w:sz w:val="20"/>
                <w:szCs w:val="20"/>
              </w:rPr>
              <w:t xml:space="preserve"> baggage scanners have been supplied should be ignored and the client list supplied may include clients to whom any scanning equipment has been supplied or for whom scanning equipment is supported.</w:t>
            </w:r>
          </w:p>
        </w:tc>
      </w:tr>
      <w:tr w:rsidR="0019175D" w:rsidRPr="00C4335F" w:rsidTr="00824ABC">
        <w:tc>
          <w:tcPr>
            <w:tcW w:w="709" w:type="dxa"/>
          </w:tcPr>
          <w:p w:rsidR="00AB2DFF" w:rsidRPr="00C4335F" w:rsidRDefault="00AB2DFF" w:rsidP="00AB2DFF">
            <w:pPr>
              <w:pStyle w:val="ListParagraph"/>
              <w:numPr>
                <w:ilvl w:val="0"/>
                <w:numId w:val="3"/>
              </w:numPr>
              <w:spacing w:after="0" w:line="240" w:lineRule="auto"/>
              <w:rPr>
                <w:rFonts w:ascii="Arial" w:hAnsi="Arial" w:cs="Arial"/>
                <w:sz w:val="20"/>
                <w:szCs w:val="20"/>
              </w:rPr>
            </w:pPr>
          </w:p>
        </w:tc>
        <w:tc>
          <w:tcPr>
            <w:tcW w:w="6095" w:type="dxa"/>
          </w:tcPr>
          <w:p w:rsidR="00540FE0" w:rsidRPr="00C4335F" w:rsidRDefault="00540FE0" w:rsidP="00540FE0">
            <w:pPr>
              <w:jc w:val="both"/>
              <w:rPr>
                <w:rFonts w:ascii="Arial" w:hAnsi="Arial" w:cs="Arial"/>
                <w:sz w:val="20"/>
                <w:szCs w:val="20"/>
                <w:u w:val="single"/>
              </w:rPr>
            </w:pPr>
            <w:r w:rsidRPr="00C4335F">
              <w:rPr>
                <w:rFonts w:ascii="Arial" w:hAnsi="Arial" w:cs="Arial"/>
                <w:sz w:val="20"/>
                <w:szCs w:val="20"/>
              </w:rPr>
              <w:t xml:space="preserve">3. </w:t>
            </w:r>
            <w:r w:rsidRPr="00C4335F">
              <w:rPr>
                <w:rFonts w:ascii="Arial" w:hAnsi="Arial" w:cs="Arial"/>
                <w:sz w:val="20"/>
                <w:szCs w:val="20"/>
                <w:u w:val="single"/>
              </w:rPr>
              <w:t>Ref: Technical Responses:</w:t>
            </w:r>
          </w:p>
          <w:p w:rsidR="00540FE0" w:rsidRPr="00C4335F" w:rsidRDefault="00540FE0" w:rsidP="00540FE0">
            <w:pPr>
              <w:jc w:val="both"/>
              <w:rPr>
                <w:rFonts w:ascii="Arial" w:hAnsi="Arial" w:cs="Arial"/>
                <w:sz w:val="20"/>
                <w:szCs w:val="20"/>
              </w:rPr>
            </w:pPr>
            <w:r w:rsidRPr="00C4335F">
              <w:rPr>
                <w:rFonts w:ascii="Arial" w:hAnsi="Arial" w:cs="Arial"/>
                <w:sz w:val="20"/>
                <w:szCs w:val="20"/>
              </w:rPr>
              <w:t>We note that in Section 5 of the Technical Response for Towers 1,</w:t>
            </w:r>
            <w:r w:rsidR="0019175D" w:rsidRPr="00C4335F">
              <w:rPr>
                <w:rFonts w:ascii="Arial" w:hAnsi="Arial" w:cs="Arial"/>
                <w:sz w:val="20"/>
                <w:szCs w:val="20"/>
              </w:rPr>
              <w:t xml:space="preserve"> 2 and 3 there is a request for</w:t>
            </w:r>
            <w:r w:rsidRPr="00C4335F">
              <w:rPr>
                <w:rFonts w:ascii="Arial" w:hAnsi="Arial" w:cs="Arial"/>
                <w:sz w:val="20"/>
                <w:szCs w:val="20"/>
              </w:rPr>
              <w:t xml:space="preserve"> pricing. </w:t>
            </w:r>
          </w:p>
          <w:p w:rsidR="00AB2DFF" w:rsidRPr="00C4335F" w:rsidRDefault="00540FE0" w:rsidP="00540FE0">
            <w:pPr>
              <w:jc w:val="both"/>
              <w:rPr>
                <w:rFonts w:ascii="Arial" w:hAnsi="Arial" w:cs="Arial"/>
                <w:sz w:val="20"/>
                <w:szCs w:val="20"/>
              </w:rPr>
            </w:pPr>
            <w:r w:rsidRPr="00C4335F">
              <w:rPr>
                <w:rFonts w:ascii="Arial" w:hAnsi="Arial" w:cs="Arial"/>
                <w:sz w:val="20"/>
                <w:szCs w:val="20"/>
                <w:u w:val="single"/>
              </w:rPr>
              <w:t xml:space="preserve">Question: </w:t>
            </w:r>
            <w:r w:rsidRPr="00C4335F">
              <w:rPr>
                <w:rFonts w:ascii="Arial" w:hAnsi="Arial" w:cs="Arial"/>
                <w:sz w:val="20"/>
                <w:szCs w:val="20"/>
              </w:rPr>
              <w:t xml:space="preserve">Should this not be in the Pricing Response Schedule, </w:t>
            </w:r>
            <w:r w:rsidRPr="00C4335F">
              <w:rPr>
                <w:rFonts w:ascii="Arial" w:hAnsi="Arial" w:cs="Arial"/>
                <w:sz w:val="20"/>
                <w:szCs w:val="20"/>
              </w:rPr>
              <w:lastRenderedPageBreak/>
              <w:t>as this is confusing?</w:t>
            </w:r>
          </w:p>
        </w:tc>
        <w:tc>
          <w:tcPr>
            <w:tcW w:w="8931" w:type="dxa"/>
          </w:tcPr>
          <w:p w:rsidR="0019175D" w:rsidRPr="00C4335F" w:rsidRDefault="0019175D" w:rsidP="004D6F6E">
            <w:pPr>
              <w:spacing w:after="0" w:line="240" w:lineRule="auto"/>
              <w:rPr>
                <w:rFonts w:ascii="Arial" w:hAnsi="Arial" w:cs="Arial"/>
                <w:sz w:val="20"/>
                <w:szCs w:val="20"/>
              </w:rPr>
            </w:pPr>
            <w:r w:rsidRPr="00C4335F">
              <w:rPr>
                <w:rFonts w:ascii="Arial" w:hAnsi="Arial" w:cs="Arial"/>
                <w:sz w:val="20"/>
                <w:szCs w:val="20"/>
              </w:rPr>
              <w:lastRenderedPageBreak/>
              <w:t>The pricing templates must be completed for the base specifications for solutions provided in Scanner Towers 1, 2 and 3.</w:t>
            </w:r>
          </w:p>
          <w:p w:rsidR="00AB2DFF" w:rsidRPr="00C4335F" w:rsidRDefault="0019175D" w:rsidP="0019175D">
            <w:pPr>
              <w:spacing w:after="0" w:line="240" w:lineRule="auto"/>
              <w:rPr>
                <w:rFonts w:ascii="Arial" w:hAnsi="Arial" w:cs="Arial"/>
                <w:sz w:val="20"/>
                <w:szCs w:val="20"/>
              </w:rPr>
            </w:pPr>
            <w:r w:rsidRPr="00C4335F">
              <w:rPr>
                <w:rFonts w:ascii="Arial" w:hAnsi="Arial" w:cs="Arial"/>
                <w:sz w:val="20"/>
                <w:szCs w:val="20"/>
              </w:rPr>
              <w:t>The pricing to be provided in the Technical Response Templates are, as stated, budgetary, and relate to the optional additional features and configurations.   The Bidder is required to specify what options are available and to provide pricing for planning purposes in the Technical Response Template.</w:t>
            </w:r>
          </w:p>
        </w:tc>
      </w:tr>
      <w:tr w:rsidR="0019175D" w:rsidRPr="00C4335F" w:rsidTr="00824ABC">
        <w:tc>
          <w:tcPr>
            <w:tcW w:w="709" w:type="dxa"/>
          </w:tcPr>
          <w:p w:rsidR="00AB2DFF" w:rsidRPr="00C4335F" w:rsidRDefault="00AB2DFF" w:rsidP="00AB2DFF">
            <w:pPr>
              <w:pStyle w:val="ListParagraph"/>
              <w:numPr>
                <w:ilvl w:val="0"/>
                <w:numId w:val="3"/>
              </w:numPr>
              <w:spacing w:after="0" w:line="240" w:lineRule="auto"/>
              <w:rPr>
                <w:rFonts w:ascii="Arial" w:hAnsi="Arial" w:cs="Arial"/>
                <w:sz w:val="20"/>
                <w:szCs w:val="20"/>
              </w:rPr>
            </w:pPr>
          </w:p>
        </w:tc>
        <w:tc>
          <w:tcPr>
            <w:tcW w:w="6095" w:type="dxa"/>
          </w:tcPr>
          <w:p w:rsidR="00540FE0" w:rsidRPr="00C4335F" w:rsidRDefault="00540FE0" w:rsidP="00540FE0">
            <w:pPr>
              <w:jc w:val="both"/>
              <w:rPr>
                <w:rFonts w:ascii="Arial" w:hAnsi="Arial" w:cs="Arial"/>
                <w:sz w:val="20"/>
                <w:szCs w:val="20"/>
              </w:rPr>
            </w:pPr>
          </w:p>
          <w:p w:rsidR="00540FE0" w:rsidRPr="00C4335F" w:rsidRDefault="00540FE0" w:rsidP="00540FE0">
            <w:pPr>
              <w:jc w:val="both"/>
              <w:rPr>
                <w:rFonts w:ascii="Arial" w:hAnsi="Arial" w:cs="Arial"/>
                <w:sz w:val="20"/>
                <w:szCs w:val="20"/>
                <w:u w:val="single"/>
              </w:rPr>
            </w:pPr>
            <w:r w:rsidRPr="00C4335F">
              <w:rPr>
                <w:rFonts w:ascii="Arial" w:hAnsi="Arial" w:cs="Arial"/>
                <w:sz w:val="20"/>
                <w:szCs w:val="20"/>
              </w:rPr>
              <w:t xml:space="preserve">4. </w:t>
            </w:r>
            <w:r w:rsidRPr="00C4335F">
              <w:rPr>
                <w:rFonts w:ascii="Arial" w:hAnsi="Arial" w:cs="Arial"/>
                <w:sz w:val="20"/>
                <w:szCs w:val="20"/>
                <w:u w:val="single"/>
              </w:rPr>
              <w:t>Ref: Tender Briefing 31</w:t>
            </w:r>
            <w:r w:rsidRPr="00C4335F">
              <w:rPr>
                <w:rFonts w:ascii="Arial" w:hAnsi="Arial" w:cs="Arial"/>
                <w:sz w:val="20"/>
                <w:szCs w:val="20"/>
                <w:u w:val="single"/>
                <w:vertAlign w:val="superscript"/>
              </w:rPr>
              <w:t>st</w:t>
            </w:r>
            <w:r w:rsidRPr="00C4335F">
              <w:rPr>
                <w:rFonts w:ascii="Arial" w:hAnsi="Arial" w:cs="Arial"/>
                <w:sz w:val="20"/>
                <w:szCs w:val="20"/>
                <w:u w:val="single"/>
              </w:rPr>
              <w:t xml:space="preserve"> January 2013:</w:t>
            </w:r>
          </w:p>
          <w:p w:rsidR="00540FE0" w:rsidRPr="00C4335F" w:rsidRDefault="00540FE0" w:rsidP="00540FE0">
            <w:pPr>
              <w:jc w:val="both"/>
              <w:rPr>
                <w:rFonts w:ascii="Arial" w:hAnsi="Arial" w:cs="Arial"/>
                <w:sz w:val="20"/>
                <w:szCs w:val="20"/>
              </w:rPr>
            </w:pPr>
            <w:r w:rsidRPr="00C4335F">
              <w:rPr>
                <w:rFonts w:ascii="Arial" w:hAnsi="Arial" w:cs="Arial"/>
                <w:sz w:val="20"/>
                <w:szCs w:val="20"/>
              </w:rPr>
              <w:t xml:space="preserve">It was announced at the end of the Tender briefing that a copy of the Tender Presentation would be </w:t>
            </w:r>
            <w:proofErr w:type="gramStart"/>
            <w:r w:rsidRPr="00C4335F">
              <w:rPr>
                <w:rFonts w:ascii="Arial" w:hAnsi="Arial" w:cs="Arial"/>
                <w:sz w:val="20"/>
                <w:szCs w:val="20"/>
              </w:rPr>
              <w:t>made  available</w:t>
            </w:r>
            <w:proofErr w:type="gramEnd"/>
            <w:r w:rsidRPr="00C4335F">
              <w:rPr>
                <w:rFonts w:ascii="Arial" w:hAnsi="Arial" w:cs="Arial"/>
                <w:sz w:val="20"/>
                <w:szCs w:val="20"/>
              </w:rPr>
              <w:t xml:space="preserve"> on the SARS website to assist the bidders.</w:t>
            </w:r>
          </w:p>
          <w:p w:rsidR="00540FE0" w:rsidRPr="00C4335F" w:rsidRDefault="00540FE0" w:rsidP="00540FE0">
            <w:pPr>
              <w:rPr>
                <w:rFonts w:ascii="Arial" w:hAnsi="Arial" w:cs="Arial"/>
                <w:sz w:val="20"/>
                <w:szCs w:val="20"/>
              </w:rPr>
            </w:pPr>
            <w:r w:rsidRPr="00C4335F">
              <w:rPr>
                <w:rFonts w:ascii="Arial" w:hAnsi="Arial" w:cs="Arial"/>
                <w:sz w:val="20"/>
                <w:szCs w:val="20"/>
                <w:u w:val="single"/>
              </w:rPr>
              <w:t>Question</w:t>
            </w:r>
            <w:r w:rsidRPr="00C4335F">
              <w:rPr>
                <w:rFonts w:ascii="Arial" w:hAnsi="Arial" w:cs="Arial"/>
                <w:sz w:val="20"/>
                <w:szCs w:val="20"/>
              </w:rPr>
              <w:t>: To date we have not yet seen this and enquire if this will still be made available to us?</w:t>
            </w:r>
          </w:p>
          <w:p w:rsidR="00AB2DFF" w:rsidRPr="00C4335F" w:rsidRDefault="00AB2DFF" w:rsidP="00C52896">
            <w:pPr>
              <w:spacing w:after="0" w:line="240" w:lineRule="auto"/>
              <w:rPr>
                <w:rFonts w:ascii="Arial" w:hAnsi="Arial" w:cs="Arial"/>
                <w:sz w:val="20"/>
                <w:szCs w:val="20"/>
              </w:rPr>
            </w:pPr>
          </w:p>
        </w:tc>
        <w:tc>
          <w:tcPr>
            <w:tcW w:w="8931" w:type="dxa"/>
          </w:tcPr>
          <w:p w:rsidR="00AB2DFF" w:rsidRPr="00C4335F" w:rsidRDefault="0019175D" w:rsidP="00442C59">
            <w:pPr>
              <w:spacing w:after="0" w:line="240" w:lineRule="auto"/>
              <w:rPr>
                <w:rFonts w:ascii="Arial" w:hAnsi="Arial" w:cs="Arial"/>
                <w:sz w:val="20"/>
                <w:szCs w:val="20"/>
              </w:rPr>
            </w:pPr>
            <w:r w:rsidRPr="00C4335F">
              <w:rPr>
                <w:rFonts w:ascii="Arial" w:hAnsi="Arial" w:cs="Arial"/>
                <w:sz w:val="20"/>
                <w:szCs w:val="20"/>
              </w:rPr>
              <w:t>The presentation is now available on the SARS tender website</w:t>
            </w:r>
          </w:p>
        </w:tc>
      </w:tr>
      <w:tr w:rsidR="00C4335F" w:rsidRPr="00C4335F" w:rsidTr="00824ABC">
        <w:tc>
          <w:tcPr>
            <w:tcW w:w="709" w:type="dxa"/>
          </w:tcPr>
          <w:p w:rsidR="00C4335F" w:rsidRPr="00C4335F" w:rsidRDefault="00C4335F" w:rsidP="00AB2DFF">
            <w:pPr>
              <w:pStyle w:val="ListParagraph"/>
              <w:numPr>
                <w:ilvl w:val="0"/>
                <w:numId w:val="3"/>
              </w:numPr>
              <w:spacing w:after="0" w:line="240" w:lineRule="auto"/>
              <w:rPr>
                <w:rFonts w:ascii="Arial" w:hAnsi="Arial" w:cs="Arial"/>
                <w:sz w:val="20"/>
                <w:szCs w:val="20"/>
              </w:rPr>
            </w:pPr>
          </w:p>
        </w:tc>
        <w:tc>
          <w:tcPr>
            <w:tcW w:w="6095" w:type="dxa"/>
          </w:tcPr>
          <w:p w:rsidR="00C4335F" w:rsidRPr="00C4335F" w:rsidRDefault="00C4335F" w:rsidP="00C4335F">
            <w:pPr>
              <w:rPr>
                <w:rFonts w:ascii="Arial" w:hAnsi="Arial" w:cs="Arial"/>
                <w:color w:val="000000"/>
                <w:sz w:val="20"/>
                <w:szCs w:val="20"/>
              </w:rPr>
            </w:pPr>
            <w:r w:rsidRPr="00C4335F">
              <w:rPr>
                <w:rFonts w:ascii="Arial" w:hAnsi="Arial" w:cs="Arial"/>
                <w:color w:val="000000"/>
                <w:sz w:val="20"/>
                <w:szCs w:val="20"/>
              </w:rPr>
              <w:t>The following specifications refer:</w:t>
            </w:r>
          </w:p>
          <w:p w:rsidR="00C4335F" w:rsidRPr="00C4335F" w:rsidRDefault="00C4335F" w:rsidP="00C4335F">
            <w:pPr>
              <w:pStyle w:val="ListParagraph"/>
              <w:ind w:hanging="360"/>
              <w:rPr>
                <w:rFonts w:ascii="Arial" w:hAnsi="Arial" w:cs="Arial"/>
                <w:color w:val="000000"/>
                <w:sz w:val="20"/>
                <w:szCs w:val="20"/>
              </w:rPr>
            </w:pPr>
            <w:r w:rsidRPr="00C4335F">
              <w:rPr>
                <w:rFonts w:ascii="Arial" w:hAnsi="Arial" w:cs="Arial"/>
                <w:color w:val="000000"/>
                <w:sz w:val="20"/>
                <w:szCs w:val="20"/>
              </w:rPr>
              <w:t xml:space="preserve">1. Business Requirement Specification, par 5.1 Table 8 specifies that “Steel penetration must be a minimum of 200mm for high radiation devices.” </w:t>
            </w:r>
          </w:p>
          <w:p w:rsidR="00C4335F" w:rsidRPr="00C4335F" w:rsidRDefault="00C4335F" w:rsidP="00C4335F">
            <w:pPr>
              <w:pStyle w:val="ListParagraph"/>
              <w:ind w:hanging="360"/>
              <w:rPr>
                <w:rFonts w:ascii="Arial" w:hAnsi="Arial" w:cs="Arial"/>
                <w:color w:val="000000"/>
                <w:sz w:val="20"/>
                <w:szCs w:val="20"/>
              </w:rPr>
            </w:pPr>
            <w:r w:rsidRPr="00C4335F">
              <w:rPr>
                <w:rFonts w:ascii="Arial" w:hAnsi="Arial" w:cs="Arial"/>
                <w:color w:val="000000"/>
                <w:sz w:val="20"/>
                <w:szCs w:val="20"/>
              </w:rPr>
              <w:t>2. Technical Response Template – Scanner Tower 3, par 2.1, 2.2 and 2.3 each specifies “Steel Penetration for high radiation devices Min: 200 mm”</w:t>
            </w:r>
          </w:p>
          <w:p w:rsidR="00C4335F" w:rsidRPr="00C4335F" w:rsidRDefault="00C4335F" w:rsidP="00C4335F">
            <w:pPr>
              <w:pStyle w:val="ListParagraph"/>
              <w:ind w:hanging="360"/>
              <w:rPr>
                <w:rFonts w:ascii="Arial" w:hAnsi="Arial" w:cs="Arial"/>
                <w:color w:val="000000"/>
                <w:sz w:val="20"/>
                <w:szCs w:val="20"/>
              </w:rPr>
            </w:pPr>
            <w:r w:rsidRPr="00C4335F">
              <w:rPr>
                <w:rFonts w:ascii="Arial" w:hAnsi="Arial" w:cs="Arial"/>
                <w:color w:val="000000"/>
                <w:sz w:val="20"/>
                <w:szCs w:val="20"/>
              </w:rPr>
              <w:t>[</w:t>
            </w:r>
            <w:r w:rsidRPr="00C4335F">
              <w:rPr>
                <w:rFonts w:ascii="Arial" w:hAnsi="Arial" w:cs="Arial"/>
                <w:i/>
                <w:color w:val="000000"/>
                <w:sz w:val="20"/>
                <w:szCs w:val="20"/>
              </w:rPr>
              <w:t>Text removed</w:t>
            </w:r>
            <w:r w:rsidRPr="00C4335F">
              <w:rPr>
                <w:rFonts w:ascii="Arial" w:hAnsi="Arial" w:cs="Arial"/>
                <w:color w:val="000000"/>
                <w:sz w:val="20"/>
                <w:szCs w:val="20"/>
              </w:rPr>
              <w:t>]</w:t>
            </w:r>
          </w:p>
          <w:p w:rsidR="00C4335F" w:rsidRPr="00C4335F" w:rsidRDefault="00C4335F" w:rsidP="00C4335F">
            <w:pPr>
              <w:rPr>
                <w:rFonts w:ascii="Arial" w:hAnsi="Arial" w:cs="Arial"/>
                <w:color w:val="000000"/>
                <w:sz w:val="20"/>
                <w:szCs w:val="20"/>
              </w:rPr>
            </w:pPr>
            <w:r>
              <w:rPr>
                <w:rFonts w:ascii="Arial" w:hAnsi="Arial" w:cs="Arial"/>
                <w:color w:val="000000"/>
                <w:sz w:val="20"/>
                <w:szCs w:val="20"/>
              </w:rPr>
              <w:t>..</w:t>
            </w:r>
            <w:proofErr w:type="gramStart"/>
            <w:r>
              <w:rPr>
                <w:rFonts w:ascii="Arial" w:hAnsi="Arial" w:cs="Arial"/>
                <w:color w:val="000000"/>
                <w:sz w:val="20"/>
                <w:szCs w:val="20"/>
              </w:rPr>
              <w:t>a</w:t>
            </w:r>
            <w:r w:rsidRPr="00C4335F">
              <w:rPr>
                <w:rFonts w:ascii="Arial" w:hAnsi="Arial" w:cs="Arial"/>
                <w:color w:val="000000"/>
                <w:sz w:val="20"/>
                <w:szCs w:val="20"/>
              </w:rPr>
              <w:t>n</w:t>
            </w:r>
            <w:proofErr w:type="gramEnd"/>
            <w:r w:rsidRPr="00C4335F">
              <w:rPr>
                <w:rFonts w:ascii="Arial" w:hAnsi="Arial" w:cs="Arial"/>
                <w:color w:val="000000"/>
                <w:sz w:val="20"/>
                <w:szCs w:val="20"/>
              </w:rPr>
              <w:t xml:space="preserve"> open public tender should allow all existing advanced technologies to be presented to SARS in order to determine which solution best serves the public interest.</w:t>
            </w:r>
          </w:p>
          <w:p w:rsidR="00C4335F" w:rsidRPr="00C4335F" w:rsidRDefault="00C4335F" w:rsidP="00C4335F">
            <w:pPr>
              <w:rPr>
                <w:rFonts w:ascii="Arial" w:hAnsi="Arial" w:cs="Arial"/>
                <w:color w:val="000000"/>
                <w:sz w:val="20"/>
                <w:szCs w:val="20"/>
              </w:rPr>
            </w:pPr>
            <w:r w:rsidRPr="00C4335F">
              <w:rPr>
                <w:rFonts w:ascii="Arial" w:hAnsi="Arial" w:cs="Arial"/>
                <w:color w:val="000000"/>
                <w:sz w:val="20"/>
                <w:szCs w:val="20"/>
              </w:rPr>
              <w:t>We therefore request SARS to change the minimum requirement for Steel Penetration in the sections referred to above as follow: “Steel Penetration for high radiation devices Min: 180 mm”.</w:t>
            </w:r>
          </w:p>
        </w:tc>
        <w:tc>
          <w:tcPr>
            <w:tcW w:w="8931" w:type="dxa"/>
          </w:tcPr>
          <w:p w:rsidR="00C4335F" w:rsidRDefault="00C4335F" w:rsidP="0072457D">
            <w:pPr>
              <w:spacing w:after="0" w:line="240" w:lineRule="auto"/>
              <w:rPr>
                <w:rFonts w:ascii="Arial" w:hAnsi="Arial" w:cs="Arial"/>
                <w:sz w:val="20"/>
                <w:szCs w:val="20"/>
              </w:rPr>
            </w:pPr>
            <w:r>
              <w:rPr>
                <w:rFonts w:ascii="Arial" w:hAnsi="Arial" w:cs="Arial"/>
                <w:sz w:val="20"/>
                <w:szCs w:val="20"/>
              </w:rPr>
              <w:t xml:space="preserve">The Bidder should propose a solution </w:t>
            </w:r>
            <w:r w:rsidR="0072457D">
              <w:rPr>
                <w:rFonts w:ascii="Arial" w:hAnsi="Arial" w:cs="Arial"/>
                <w:sz w:val="20"/>
                <w:szCs w:val="20"/>
              </w:rPr>
              <w:t>that does not meet</w:t>
            </w:r>
            <w:r>
              <w:rPr>
                <w:rFonts w:ascii="Arial" w:hAnsi="Arial" w:cs="Arial"/>
                <w:sz w:val="20"/>
                <w:szCs w:val="20"/>
              </w:rPr>
              <w:t xml:space="preserve"> </w:t>
            </w:r>
            <w:r w:rsidR="0072457D">
              <w:rPr>
                <w:rFonts w:ascii="Arial" w:hAnsi="Arial" w:cs="Arial"/>
                <w:sz w:val="20"/>
                <w:szCs w:val="20"/>
              </w:rPr>
              <w:t>the steel penetration requirement of</w:t>
            </w:r>
            <w:r>
              <w:rPr>
                <w:rFonts w:ascii="Arial" w:hAnsi="Arial" w:cs="Arial"/>
                <w:sz w:val="20"/>
                <w:szCs w:val="20"/>
              </w:rPr>
              <w:t xml:space="preserve"> </w:t>
            </w:r>
            <w:r w:rsidR="0072457D">
              <w:rPr>
                <w:rFonts w:ascii="Arial" w:hAnsi="Arial" w:cs="Arial"/>
                <w:sz w:val="20"/>
                <w:szCs w:val="20"/>
              </w:rPr>
              <w:t>200mm in Scanner Tower 4.</w:t>
            </w:r>
          </w:p>
          <w:p w:rsidR="0072457D" w:rsidRPr="00C4335F" w:rsidRDefault="0072457D" w:rsidP="0072457D">
            <w:pPr>
              <w:spacing w:after="0" w:line="240" w:lineRule="auto"/>
              <w:rPr>
                <w:rFonts w:ascii="Arial" w:hAnsi="Arial" w:cs="Arial"/>
                <w:sz w:val="20"/>
                <w:szCs w:val="20"/>
              </w:rPr>
            </w:pPr>
            <w:r>
              <w:rPr>
                <w:rFonts w:ascii="Arial" w:hAnsi="Arial" w:cs="Arial"/>
                <w:sz w:val="20"/>
                <w:szCs w:val="20"/>
              </w:rPr>
              <w:t xml:space="preserve">A solution to a specific business requirement will be sought through an RFQ process and will include Scanner Tower 4 Preferred Suppliers if the specific business requirement is for steel penetration of less than 200mm. </w:t>
            </w:r>
          </w:p>
        </w:tc>
      </w:tr>
      <w:tr w:rsidR="009376BE" w:rsidRPr="00C4335F" w:rsidTr="009376BE">
        <w:tc>
          <w:tcPr>
            <w:tcW w:w="709" w:type="dxa"/>
            <w:tcBorders>
              <w:top w:val="single" w:sz="4" w:space="0" w:color="auto"/>
              <w:left w:val="single" w:sz="4" w:space="0" w:color="auto"/>
              <w:bottom w:val="single" w:sz="4" w:space="0" w:color="auto"/>
              <w:right w:val="single" w:sz="4" w:space="0" w:color="auto"/>
            </w:tcBorders>
          </w:tcPr>
          <w:p w:rsidR="009376BE" w:rsidRPr="00C4335F" w:rsidRDefault="009376BE" w:rsidP="009376BE">
            <w:pPr>
              <w:pStyle w:val="ListParagraph"/>
              <w:numPr>
                <w:ilvl w:val="0"/>
                <w:numId w:val="3"/>
              </w:numPr>
              <w:spacing w:after="0" w:line="240" w:lineRule="auto"/>
              <w:rPr>
                <w:rFonts w:ascii="Arial" w:hAnsi="Arial" w:cs="Arial"/>
                <w:sz w:val="20"/>
                <w:szCs w:val="20"/>
              </w:rPr>
            </w:pPr>
          </w:p>
        </w:tc>
        <w:tc>
          <w:tcPr>
            <w:tcW w:w="6095" w:type="dxa"/>
            <w:tcBorders>
              <w:top w:val="single" w:sz="4" w:space="0" w:color="auto"/>
              <w:left w:val="single" w:sz="4" w:space="0" w:color="auto"/>
              <w:bottom w:val="single" w:sz="4" w:space="0" w:color="auto"/>
              <w:right w:val="single" w:sz="4" w:space="0" w:color="auto"/>
            </w:tcBorders>
          </w:tcPr>
          <w:p w:rsidR="009376BE" w:rsidRPr="00C4335F" w:rsidRDefault="00DF40CB" w:rsidP="009376BE">
            <w:pPr>
              <w:rPr>
                <w:rFonts w:ascii="Arial" w:hAnsi="Arial" w:cs="Arial"/>
                <w:color w:val="000000"/>
                <w:sz w:val="20"/>
                <w:szCs w:val="20"/>
              </w:rPr>
            </w:pPr>
            <w:r w:rsidRPr="00DF40CB">
              <w:rPr>
                <w:rFonts w:ascii="Arial" w:hAnsi="Arial" w:cs="Arial"/>
                <w:color w:val="000000"/>
                <w:sz w:val="20"/>
                <w:szCs w:val="20"/>
              </w:rPr>
              <w:t xml:space="preserve">Would you be so kind as to advise us if whether you are using ASYCUDA at SARS, together with your other software’s like PPS (Passenger Profile System) and CRE (Customer research </w:t>
            </w:r>
            <w:r w:rsidRPr="00DF40CB">
              <w:rPr>
                <w:rFonts w:ascii="Arial" w:hAnsi="Arial" w:cs="Arial"/>
                <w:color w:val="000000"/>
                <w:sz w:val="20"/>
                <w:szCs w:val="20"/>
              </w:rPr>
              <w:lastRenderedPageBreak/>
              <w:t>engine)?</w:t>
            </w:r>
          </w:p>
        </w:tc>
        <w:tc>
          <w:tcPr>
            <w:tcW w:w="8931" w:type="dxa"/>
            <w:tcBorders>
              <w:top w:val="single" w:sz="4" w:space="0" w:color="auto"/>
              <w:left w:val="single" w:sz="4" w:space="0" w:color="auto"/>
              <w:bottom w:val="single" w:sz="4" w:space="0" w:color="auto"/>
              <w:right w:val="single" w:sz="4" w:space="0" w:color="auto"/>
            </w:tcBorders>
          </w:tcPr>
          <w:p w:rsidR="009376BE" w:rsidRPr="00C4335F" w:rsidRDefault="00887210" w:rsidP="00887210">
            <w:pPr>
              <w:spacing w:after="0" w:line="240" w:lineRule="auto"/>
              <w:rPr>
                <w:rFonts w:ascii="Arial" w:hAnsi="Arial" w:cs="Arial"/>
                <w:sz w:val="20"/>
                <w:szCs w:val="20"/>
              </w:rPr>
            </w:pPr>
            <w:r>
              <w:rPr>
                <w:rFonts w:ascii="Arial" w:hAnsi="Arial" w:cs="Arial"/>
                <w:sz w:val="20"/>
                <w:szCs w:val="20"/>
              </w:rPr>
              <w:lastRenderedPageBreak/>
              <w:t>SARS is not using ASYCUDA</w:t>
            </w:r>
            <w:r w:rsidR="00E21A87">
              <w:rPr>
                <w:rFonts w:ascii="Arial" w:hAnsi="Arial" w:cs="Arial"/>
                <w:sz w:val="20"/>
                <w:szCs w:val="20"/>
              </w:rPr>
              <w:t>.</w:t>
            </w:r>
          </w:p>
        </w:tc>
      </w:tr>
    </w:tbl>
    <w:p w:rsidR="001F0DC3" w:rsidRDefault="001F0DC3">
      <w:pPr>
        <w:rPr>
          <w:rFonts w:ascii="Arial" w:hAnsi="Arial" w:cs="Arial"/>
          <w:b/>
          <w:bCs/>
          <w:u w:val="single"/>
        </w:rPr>
      </w:pPr>
    </w:p>
    <w:p w:rsidR="001F0DC3" w:rsidRDefault="001F0DC3">
      <w:pPr>
        <w:spacing w:after="0" w:line="240" w:lineRule="auto"/>
        <w:rPr>
          <w:rFonts w:ascii="Arial" w:hAnsi="Arial" w:cs="Arial"/>
          <w:b/>
          <w:bCs/>
          <w:u w:val="single"/>
        </w:rPr>
      </w:pPr>
      <w:r>
        <w:rPr>
          <w:rFonts w:ascii="Arial" w:hAnsi="Arial" w:cs="Arial"/>
          <w:b/>
          <w:bCs/>
          <w:u w:val="single"/>
        </w:rPr>
        <w:br w:type="page"/>
      </w:r>
    </w:p>
    <w:p w:rsidR="008D2984" w:rsidRPr="00C4335F" w:rsidRDefault="008D2984">
      <w:pPr>
        <w:rPr>
          <w:rFonts w:ascii="Arial" w:hAnsi="Arial" w:cs="Arial"/>
          <w:b/>
          <w:bCs/>
          <w:u w:val="single"/>
        </w:rPr>
      </w:pPr>
    </w:p>
    <w:p w:rsidR="00743592" w:rsidRPr="00C4335F" w:rsidRDefault="00743592">
      <w:pPr>
        <w:rPr>
          <w:rFonts w:ascii="Arial" w:hAnsi="Arial" w:cs="Arial"/>
          <w:b/>
          <w:bCs/>
          <w:u w:val="single"/>
        </w:rPr>
      </w:pPr>
      <w:r w:rsidRPr="00C4335F">
        <w:rPr>
          <w:rFonts w:ascii="Arial" w:hAnsi="Arial" w:cs="Arial"/>
          <w:b/>
          <w:bCs/>
          <w:u w:val="single"/>
        </w:rPr>
        <w:t>Errata</w:t>
      </w:r>
    </w:p>
    <w:tbl>
      <w:tblPr>
        <w:tblW w:w="157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24"/>
        <w:gridCol w:w="4069"/>
        <w:gridCol w:w="938"/>
        <w:gridCol w:w="4545"/>
        <w:gridCol w:w="5059"/>
      </w:tblGrid>
      <w:tr w:rsidR="0072457D" w:rsidRPr="00C4335F" w:rsidTr="00E213AE">
        <w:tc>
          <w:tcPr>
            <w:tcW w:w="1124" w:type="dxa"/>
            <w:shd w:val="clear" w:color="auto" w:fill="D9D9D9" w:themeFill="background1" w:themeFillShade="D9"/>
          </w:tcPr>
          <w:p w:rsidR="0072457D" w:rsidRPr="00C4335F" w:rsidRDefault="0072457D" w:rsidP="00743592">
            <w:pPr>
              <w:spacing w:after="0" w:line="240" w:lineRule="auto"/>
              <w:jc w:val="center"/>
              <w:rPr>
                <w:rFonts w:ascii="Arial" w:hAnsi="Arial" w:cs="Arial"/>
                <w:b/>
              </w:rPr>
            </w:pPr>
            <w:r w:rsidRPr="00C4335F">
              <w:rPr>
                <w:rFonts w:ascii="Arial" w:hAnsi="Arial" w:cs="Arial"/>
                <w:b/>
              </w:rPr>
              <w:t>No</w:t>
            </w:r>
          </w:p>
        </w:tc>
        <w:tc>
          <w:tcPr>
            <w:tcW w:w="4069" w:type="dxa"/>
            <w:shd w:val="clear" w:color="auto" w:fill="D9D9D9" w:themeFill="background1" w:themeFillShade="D9"/>
          </w:tcPr>
          <w:p w:rsidR="0072457D" w:rsidRPr="00C4335F" w:rsidRDefault="0072457D" w:rsidP="00743592">
            <w:pPr>
              <w:spacing w:after="0" w:line="240" w:lineRule="auto"/>
              <w:jc w:val="center"/>
              <w:rPr>
                <w:rFonts w:ascii="Arial" w:hAnsi="Arial" w:cs="Arial"/>
                <w:b/>
              </w:rPr>
            </w:pPr>
            <w:r w:rsidRPr="00C4335F">
              <w:rPr>
                <w:rFonts w:ascii="Arial" w:hAnsi="Arial" w:cs="Arial"/>
                <w:b/>
              </w:rPr>
              <w:t>Document</w:t>
            </w:r>
          </w:p>
        </w:tc>
        <w:tc>
          <w:tcPr>
            <w:tcW w:w="938" w:type="dxa"/>
            <w:shd w:val="clear" w:color="auto" w:fill="D9D9D9" w:themeFill="background1" w:themeFillShade="D9"/>
          </w:tcPr>
          <w:p w:rsidR="0072457D" w:rsidRPr="00C4335F" w:rsidRDefault="00FC795C" w:rsidP="00743592">
            <w:pPr>
              <w:spacing w:after="0" w:line="240" w:lineRule="auto"/>
              <w:jc w:val="center"/>
              <w:rPr>
                <w:rFonts w:ascii="Arial" w:hAnsi="Arial" w:cs="Arial"/>
                <w:b/>
              </w:rPr>
            </w:pPr>
            <w:r>
              <w:rPr>
                <w:rFonts w:ascii="Arial" w:hAnsi="Arial" w:cs="Arial"/>
                <w:b/>
              </w:rPr>
              <w:t>Ref</w:t>
            </w:r>
          </w:p>
        </w:tc>
        <w:tc>
          <w:tcPr>
            <w:tcW w:w="4545" w:type="dxa"/>
            <w:shd w:val="clear" w:color="auto" w:fill="D9D9D9" w:themeFill="background1" w:themeFillShade="D9"/>
          </w:tcPr>
          <w:p w:rsidR="0072457D" w:rsidRPr="00C4335F" w:rsidRDefault="0072457D" w:rsidP="001F0DC3">
            <w:pPr>
              <w:spacing w:after="0" w:line="240" w:lineRule="auto"/>
              <w:rPr>
                <w:rFonts w:ascii="Arial" w:hAnsi="Arial" w:cs="Arial"/>
                <w:b/>
              </w:rPr>
            </w:pPr>
            <w:r w:rsidRPr="00C4335F">
              <w:rPr>
                <w:rFonts w:ascii="Arial" w:hAnsi="Arial" w:cs="Arial"/>
                <w:b/>
              </w:rPr>
              <w:t>Original Text</w:t>
            </w:r>
            <w:r w:rsidR="0085000A">
              <w:rPr>
                <w:rFonts w:ascii="Arial" w:hAnsi="Arial" w:cs="Arial"/>
                <w:b/>
              </w:rPr>
              <w:t xml:space="preserve"> / </w:t>
            </w:r>
            <w:r w:rsidR="0085000A" w:rsidRPr="0085000A">
              <w:rPr>
                <w:rFonts w:ascii="Arial" w:hAnsi="Arial" w:cs="Arial"/>
                <w:b/>
                <w:i/>
              </w:rPr>
              <w:t>Description</w:t>
            </w:r>
          </w:p>
        </w:tc>
        <w:tc>
          <w:tcPr>
            <w:tcW w:w="5059" w:type="dxa"/>
            <w:shd w:val="clear" w:color="auto" w:fill="D9D9D9" w:themeFill="background1" w:themeFillShade="D9"/>
          </w:tcPr>
          <w:p w:rsidR="0072457D" w:rsidRPr="00C4335F" w:rsidRDefault="0072457D" w:rsidP="00743592">
            <w:pPr>
              <w:spacing w:after="0" w:line="240" w:lineRule="auto"/>
              <w:jc w:val="center"/>
              <w:rPr>
                <w:rFonts w:ascii="Arial" w:hAnsi="Arial" w:cs="Arial"/>
                <w:b/>
              </w:rPr>
            </w:pPr>
            <w:r w:rsidRPr="00C4335F">
              <w:rPr>
                <w:rFonts w:ascii="Arial" w:hAnsi="Arial" w:cs="Arial"/>
                <w:b/>
              </w:rPr>
              <w:t>Corrected Text</w:t>
            </w:r>
            <w:r w:rsidR="0085000A">
              <w:rPr>
                <w:rFonts w:ascii="Arial" w:hAnsi="Arial" w:cs="Arial"/>
                <w:b/>
              </w:rPr>
              <w:t xml:space="preserve"> / </w:t>
            </w:r>
            <w:r w:rsidR="0085000A" w:rsidRPr="0085000A">
              <w:rPr>
                <w:rFonts w:ascii="Arial" w:hAnsi="Arial" w:cs="Arial"/>
                <w:b/>
                <w:i/>
              </w:rPr>
              <w:t>Description</w:t>
            </w:r>
          </w:p>
        </w:tc>
      </w:tr>
      <w:tr w:rsidR="0072457D" w:rsidRPr="00C4335F" w:rsidTr="00E213AE">
        <w:tc>
          <w:tcPr>
            <w:tcW w:w="1124" w:type="dxa"/>
          </w:tcPr>
          <w:p w:rsidR="0072457D" w:rsidRPr="00C4335F" w:rsidRDefault="0072457D" w:rsidP="00743592">
            <w:pPr>
              <w:pStyle w:val="ListParagraph"/>
              <w:numPr>
                <w:ilvl w:val="0"/>
                <w:numId w:val="14"/>
              </w:numPr>
              <w:spacing w:after="0" w:line="240" w:lineRule="auto"/>
              <w:rPr>
                <w:rFonts w:ascii="Arial" w:hAnsi="Arial" w:cs="Arial"/>
              </w:rPr>
            </w:pPr>
          </w:p>
        </w:tc>
        <w:tc>
          <w:tcPr>
            <w:tcW w:w="4069" w:type="dxa"/>
          </w:tcPr>
          <w:p w:rsidR="0072457D" w:rsidRPr="00433AE1" w:rsidRDefault="0072457D" w:rsidP="00743592">
            <w:pPr>
              <w:spacing w:after="0" w:line="240" w:lineRule="auto"/>
              <w:rPr>
                <w:rFonts w:ascii="Arial" w:hAnsi="Arial" w:cs="Arial"/>
                <w:sz w:val="20"/>
                <w:lang w:val="en-GB"/>
              </w:rPr>
            </w:pPr>
            <w:r w:rsidRPr="00433AE1">
              <w:rPr>
                <w:rFonts w:ascii="Arial" w:hAnsi="Arial" w:cs="Arial"/>
                <w:sz w:val="20"/>
                <w:lang w:val="en-GB"/>
              </w:rPr>
              <w:t>SARS RFP 17-2012 1-1 Non-intrusive Inspection Scanning and Detection Solutions Main Document</w:t>
            </w:r>
          </w:p>
        </w:tc>
        <w:tc>
          <w:tcPr>
            <w:tcW w:w="938" w:type="dxa"/>
          </w:tcPr>
          <w:p w:rsidR="0072457D" w:rsidRPr="00C4335F" w:rsidRDefault="00FC795C" w:rsidP="00743592">
            <w:pPr>
              <w:spacing w:after="0" w:line="240" w:lineRule="auto"/>
              <w:rPr>
                <w:rFonts w:ascii="Arial" w:hAnsi="Arial" w:cs="Arial"/>
                <w:lang w:val="en-GB"/>
              </w:rPr>
            </w:pPr>
            <w:r>
              <w:rPr>
                <w:rFonts w:ascii="Arial" w:hAnsi="Arial" w:cs="Arial"/>
                <w:lang w:val="en-GB"/>
              </w:rPr>
              <w:t>9.3.2.</w:t>
            </w:r>
          </w:p>
        </w:tc>
        <w:tc>
          <w:tcPr>
            <w:tcW w:w="4545" w:type="dxa"/>
          </w:tcPr>
          <w:p w:rsidR="0072457D" w:rsidRPr="001F0DC3" w:rsidRDefault="00FC795C" w:rsidP="001F0DC3">
            <w:pPr>
              <w:spacing w:after="0" w:line="240" w:lineRule="auto"/>
              <w:rPr>
                <w:rFonts w:ascii="Arial" w:hAnsi="Arial" w:cs="Arial"/>
                <w:i/>
                <w:sz w:val="20"/>
                <w:lang w:val="en-GB"/>
              </w:rPr>
            </w:pPr>
            <w:r w:rsidRPr="001F0DC3">
              <w:rPr>
                <w:rFonts w:ascii="Arial" w:hAnsi="Arial" w:cs="Arial"/>
                <w:i/>
                <w:sz w:val="20"/>
                <w:lang w:val="en-GB"/>
              </w:rPr>
              <w:t>The Product Portfolio criterion is specified as 16 (sixteen) for Scanner Tower 4.</w:t>
            </w:r>
          </w:p>
        </w:tc>
        <w:tc>
          <w:tcPr>
            <w:tcW w:w="5059" w:type="dxa"/>
          </w:tcPr>
          <w:p w:rsidR="0072457D" w:rsidRPr="001F0DC3" w:rsidRDefault="00FC795C" w:rsidP="00FC795C">
            <w:pPr>
              <w:spacing w:after="0" w:line="240" w:lineRule="auto"/>
              <w:rPr>
                <w:rFonts w:ascii="Arial" w:hAnsi="Arial" w:cs="Arial"/>
                <w:i/>
                <w:sz w:val="20"/>
                <w:lang w:val="en-GB"/>
              </w:rPr>
            </w:pPr>
            <w:r w:rsidRPr="001F0DC3">
              <w:rPr>
                <w:rFonts w:ascii="Arial" w:hAnsi="Arial" w:cs="Arial"/>
                <w:i/>
                <w:sz w:val="20"/>
                <w:lang w:val="en-GB"/>
              </w:rPr>
              <w:t xml:space="preserve">The Product Portfolio criterion must be specified as 24 (twenty-four) for Scanner Tower 4.  </w:t>
            </w:r>
          </w:p>
        </w:tc>
      </w:tr>
      <w:tr w:rsidR="00433AE1" w:rsidRPr="00C4335F" w:rsidTr="00E213AE">
        <w:tc>
          <w:tcPr>
            <w:tcW w:w="1124" w:type="dxa"/>
          </w:tcPr>
          <w:p w:rsidR="00433AE1" w:rsidRPr="00C4335F" w:rsidRDefault="00433AE1" w:rsidP="00743592">
            <w:pPr>
              <w:pStyle w:val="ListParagraph"/>
              <w:numPr>
                <w:ilvl w:val="0"/>
                <w:numId w:val="14"/>
              </w:numPr>
              <w:spacing w:after="0" w:line="240" w:lineRule="auto"/>
              <w:rPr>
                <w:rFonts w:ascii="Arial" w:hAnsi="Arial" w:cs="Arial"/>
              </w:rPr>
            </w:pPr>
          </w:p>
        </w:tc>
        <w:tc>
          <w:tcPr>
            <w:tcW w:w="4069" w:type="dxa"/>
          </w:tcPr>
          <w:p w:rsidR="00433AE1" w:rsidRPr="0085000A" w:rsidRDefault="00433AE1" w:rsidP="00743592">
            <w:pPr>
              <w:spacing w:after="0" w:line="240" w:lineRule="auto"/>
              <w:rPr>
                <w:rFonts w:ascii="Arial" w:hAnsi="Arial" w:cs="Arial"/>
                <w:sz w:val="20"/>
              </w:rPr>
            </w:pPr>
            <w:r w:rsidRPr="0085000A">
              <w:rPr>
                <w:rFonts w:ascii="Arial" w:hAnsi="Arial" w:cs="Arial"/>
                <w:sz w:val="20"/>
              </w:rPr>
              <w:t>SARS RFP 17-2012 5-2-2 Technical Response Template - Scanner Tower 2</w:t>
            </w:r>
          </w:p>
        </w:tc>
        <w:tc>
          <w:tcPr>
            <w:tcW w:w="938" w:type="dxa"/>
          </w:tcPr>
          <w:p w:rsidR="00433AE1" w:rsidRPr="00C4335F" w:rsidRDefault="00433AE1" w:rsidP="00743592">
            <w:pPr>
              <w:spacing w:after="0" w:line="240" w:lineRule="auto"/>
              <w:rPr>
                <w:rFonts w:ascii="Arial" w:hAnsi="Arial" w:cs="Arial"/>
              </w:rPr>
            </w:pPr>
            <w:r>
              <w:rPr>
                <w:rFonts w:ascii="Arial" w:hAnsi="Arial" w:cs="Arial"/>
              </w:rPr>
              <w:t>2.1</w:t>
            </w:r>
          </w:p>
        </w:tc>
        <w:tc>
          <w:tcPr>
            <w:tcW w:w="4545" w:type="dxa"/>
          </w:tcPr>
          <w:p w:rsidR="00433AE1" w:rsidRPr="002012A4" w:rsidRDefault="00433AE1" w:rsidP="001F0DC3">
            <w:pPr>
              <w:spacing w:line="240" w:lineRule="auto"/>
              <w:rPr>
                <w:rFonts w:ascii="Arial" w:hAnsi="Arial" w:cs="Arial"/>
                <w:sz w:val="20"/>
                <w:szCs w:val="20"/>
              </w:rPr>
            </w:pPr>
            <w:r w:rsidRPr="002012A4">
              <w:rPr>
                <w:rFonts w:ascii="Arial" w:hAnsi="Arial" w:cs="Arial"/>
                <w:sz w:val="20"/>
                <w:szCs w:val="20"/>
              </w:rPr>
              <w:t>Tunnel Opening</w:t>
            </w:r>
          </w:p>
          <w:p w:rsidR="00433AE1" w:rsidRPr="002012A4" w:rsidRDefault="00433AE1" w:rsidP="001F0DC3">
            <w:pPr>
              <w:spacing w:line="240" w:lineRule="auto"/>
              <w:ind w:left="720"/>
              <w:rPr>
                <w:rFonts w:ascii="Arial" w:hAnsi="Arial" w:cs="Arial"/>
                <w:sz w:val="20"/>
                <w:szCs w:val="20"/>
              </w:rPr>
            </w:pPr>
            <w:r w:rsidRPr="002012A4">
              <w:rPr>
                <w:rFonts w:ascii="Arial" w:hAnsi="Arial" w:cs="Arial"/>
                <w:sz w:val="20"/>
                <w:szCs w:val="20"/>
              </w:rPr>
              <w:t>Min: 1000mmx1000mm</w:t>
            </w:r>
          </w:p>
          <w:p w:rsidR="00433AE1" w:rsidRPr="002012A4" w:rsidRDefault="00433AE1" w:rsidP="001F0DC3">
            <w:pPr>
              <w:spacing w:line="240" w:lineRule="auto"/>
              <w:ind w:left="720"/>
              <w:rPr>
                <w:rFonts w:ascii="Arial" w:hAnsi="Arial" w:cs="Arial"/>
                <w:sz w:val="20"/>
                <w:szCs w:val="20"/>
              </w:rPr>
            </w:pPr>
            <w:r w:rsidRPr="002012A4">
              <w:rPr>
                <w:rFonts w:ascii="Arial" w:hAnsi="Arial" w:cs="Arial"/>
                <w:sz w:val="20"/>
                <w:szCs w:val="20"/>
              </w:rPr>
              <w:t>Max:1450mmx1450mm</w:t>
            </w:r>
          </w:p>
        </w:tc>
        <w:tc>
          <w:tcPr>
            <w:tcW w:w="5059" w:type="dxa"/>
          </w:tcPr>
          <w:p w:rsidR="00433AE1" w:rsidRPr="002012A4" w:rsidRDefault="00433AE1" w:rsidP="0085000A">
            <w:pPr>
              <w:spacing w:line="240" w:lineRule="auto"/>
              <w:rPr>
                <w:rFonts w:ascii="Arial" w:hAnsi="Arial" w:cs="Arial"/>
                <w:sz w:val="20"/>
                <w:szCs w:val="20"/>
              </w:rPr>
            </w:pPr>
            <w:r w:rsidRPr="002012A4">
              <w:rPr>
                <w:rFonts w:ascii="Arial" w:hAnsi="Arial" w:cs="Arial"/>
                <w:sz w:val="20"/>
                <w:szCs w:val="20"/>
              </w:rPr>
              <w:t>Tunnel Opening</w:t>
            </w:r>
          </w:p>
          <w:p w:rsidR="00433AE1" w:rsidRPr="002012A4" w:rsidRDefault="00433AE1" w:rsidP="0085000A">
            <w:pPr>
              <w:spacing w:line="240" w:lineRule="auto"/>
              <w:ind w:left="720"/>
              <w:rPr>
                <w:rFonts w:ascii="Arial" w:hAnsi="Arial" w:cs="Arial"/>
                <w:sz w:val="20"/>
                <w:szCs w:val="20"/>
              </w:rPr>
            </w:pPr>
            <w:r w:rsidRPr="002012A4">
              <w:rPr>
                <w:rFonts w:ascii="Arial" w:hAnsi="Arial" w:cs="Arial"/>
                <w:sz w:val="20"/>
                <w:szCs w:val="20"/>
              </w:rPr>
              <w:t>Min: 1000mmx1000mm</w:t>
            </w:r>
          </w:p>
          <w:p w:rsidR="00433AE1" w:rsidRDefault="00433AE1" w:rsidP="0085000A">
            <w:pPr>
              <w:spacing w:line="240" w:lineRule="auto"/>
              <w:ind w:left="720"/>
              <w:rPr>
                <w:rFonts w:ascii="Arial" w:hAnsi="Arial" w:cs="Arial"/>
                <w:strike/>
                <w:sz w:val="20"/>
                <w:szCs w:val="20"/>
              </w:rPr>
            </w:pPr>
            <w:r w:rsidRPr="0085000A">
              <w:rPr>
                <w:rFonts w:ascii="Arial" w:hAnsi="Arial" w:cs="Arial"/>
                <w:strike/>
                <w:sz w:val="20"/>
                <w:szCs w:val="20"/>
              </w:rPr>
              <w:t>Max:1450mmx1450mm</w:t>
            </w:r>
          </w:p>
          <w:p w:rsidR="0085000A" w:rsidRPr="0085000A" w:rsidRDefault="0085000A" w:rsidP="0085000A">
            <w:pPr>
              <w:spacing w:line="240" w:lineRule="auto"/>
              <w:rPr>
                <w:rFonts w:ascii="Arial" w:hAnsi="Arial" w:cs="Arial"/>
                <w:i/>
                <w:sz w:val="20"/>
                <w:szCs w:val="20"/>
              </w:rPr>
            </w:pPr>
            <w:r>
              <w:rPr>
                <w:rFonts w:ascii="Arial" w:hAnsi="Arial" w:cs="Arial"/>
                <w:i/>
                <w:sz w:val="20"/>
                <w:szCs w:val="20"/>
              </w:rPr>
              <w:t>The Maximum limitation on tunnel opening must be removed</w:t>
            </w:r>
          </w:p>
        </w:tc>
      </w:tr>
      <w:tr w:rsidR="0085000A" w:rsidRPr="00C4335F" w:rsidTr="00E213AE">
        <w:tc>
          <w:tcPr>
            <w:tcW w:w="1124" w:type="dxa"/>
          </w:tcPr>
          <w:p w:rsidR="0085000A" w:rsidRPr="00C4335F" w:rsidRDefault="0085000A" w:rsidP="00743592">
            <w:pPr>
              <w:pStyle w:val="ListParagraph"/>
              <w:numPr>
                <w:ilvl w:val="0"/>
                <w:numId w:val="14"/>
              </w:numPr>
              <w:spacing w:after="0" w:line="240" w:lineRule="auto"/>
              <w:rPr>
                <w:rFonts w:ascii="Arial" w:hAnsi="Arial" w:cs="Arial"/>
              </w:rPr>
            </w:pPr>
          </w:p>
        </w:tc>
        <w:tc>
          <w:tcPr>
            <w:tcW w:w="4069" w:type="dxa"/>
          </w:tcPr>
          <w:p w:rsidR="0085000A" w:rsidRPr="0085000A" w:rsidRDefault="0085000A" w:rsidP="0085000A">
            <w:pPr>
              <w:spacing w:after="0" w:line="240" w:lineRule="auto"/>
              <w:rPr>
                <w:rFonts w:ascii="Arial" w:hAnsi="Arial" w:cs="Arial"/>
                <w:sz w:val="20"/>
              </w:rPr>
            </w:pPr>
            <w:r w:rsidRPr="0085000A">
              <w:rPr>
                <w:rFonts w:ascii="Arial" w:hAnsi="Arial" w:cs="Arial"/>
                <w:sz w:val="20"/>
              </w:rPr>
              <w:t>SARS RFP 17-2012 5-2-2 Technical Response Template - Scanner Tower 2</w:t>
            </w:r>
          </w:p>
        </w:tc>
        <w:tc>
          <w:tcPr>
            <w:tcW w:w="938" w:type="dxa"/>
          </w:tcPr>
          <w:p w:rsidR="0085000A" w:rsidRPr="00C4335F" w:rsidRDefault="0085000A" w:rsidP="0085000A">
            <w:pPr>
              <w:spacing w:after="0" w:line="240" w:lineRule="auto"/>
              <w:rPr>
                <w:rFonts w:ascii="Arial" w:hAnsi="Arial" w:cs="Arial"/>
              </w:rPr>
            </w:pPr>
            <w:r>
              <w:rPr>
                <w:rFonts w:ascii="Arial" w:hAnsi="Arial" w:cs="Arial"/>
              </w:rPr>
              <w:t>2.1</w:t>
            </w:r>
          </w:p>
        </w:tc>
        <w:tc>
          <w:tcPr>
            <w:tcW w:w="4545" w:type="dxa"/>
          </w:tcPr>
          <w:p w:rsidR="0085000A" w:rsidRPr="002012A4" w:rsidRDefault="0085000A" w:rsidP="001F0DC3">
            <w:pPr>
              <w:spacing w:line="240" w:lineRule="auto"/>
              <w:rPr>
                <w:rFonts w:ascii="Arial" w:hAnsi="Arial" w:cs="Arial"/>
                <w:sz w:val="20"/>
                <w:szCs w:val="20"/>
              </w:rPr>
            </w:pPr>
            <w:r w:rsidRPr="002012A4">
              <w:rPr>
                <w:rFonts w:ascii="Arial" w:hAnsi="Arial" w:cs="Arial"/>
                <w:sz w:val="20"/>
                <w:szCs w:val="20"/>
              </w:rPr>
              <w:t>Conveyor Capacity (Weight)</w:t>
            </w:r>
          </w:p>
          <w:p w:rsidR="0085000A" w:rsidRPr="002012A4" w:rsidRDefault="0085000A" w:rsidP="001F0DC3">
            <w:pPr>
              <w:spacing w:line="240" w:lineRule="auto"/>
              <w:ind w:left="720"/>
              <w:rPr>
                <w:rFonts w:ascii="Arial" w:hAnsi="Arial" w:cs="Arial"/>
                <w:sz w:val="20"/>
                <w:szCs w:val="20"/>
              </w:rPr>
            </w:pPr>
            <w:r w:rsidRPr="002012A4">
              <w:rPr>
                <w:rFonts w:ascii="Arial" w:hAnsi="Arial" w:cs="Arial"/>
                <w:sz w:val="20"/>
                <w:szCs w:val="20"/>
              </w:rPr>
              <w:t>Min:1000kg</w:t>
            </w:r>
          </w:p>
          <w:p w:rsidR="0085000A" w:rsidRPr="002012A4" w:rsidRDefault="0085000A" w:rsidP="001F0DC3">
            <w:pPr>
              <w:spacing w:line="240" w:lineRule="auto"/>
              <w:ind w:left="720"/>
              <w:rPr>
                <w:rFonts w:ascii="Arial" w:hAnsi="Arial" w:cs="Arial"/>
                <w:sz w:val="20"/>
                <w:szCs w:val="20"/>
              </w:rPr>
            </w:pPr>
            <w:r w:rsidRPr="002012A4">
              <w:rPr>
                <w:rFonts w:ascii="Arial" w:hAnsi="Arial" w:cs="Arial"/>
                <w:sz w:val="20"/>
                <w:szCs w:val="20"/>
              </w:rPr>
              <w:t>Max:3000kg</w:t>
            </w:r>
          </w:p>
        </w:tc>
        <w:tc>
          <w:tcPr>
            <w:tcW w:w="5059" w:type="dxa"/>
          </w:tcPr>
          <w:p w:rsidR="0085000A" w:rsidRPr="002012A4" w:rsidRDefault="0085000A" w:rsidP="0085000A">
            <w:pPr>
              <w:spacing w:line="240" w:lineRule="auto"/>
              <w:rPr>
                <w:rFonts w:ascii="Arial" w:hAnsi="Arial" w:cs="Arial"/>
                <w:sz w:val="20"/>
                <w:szCs w:val="20"/>
              </w:rPr>
            </w:pPr>
            <w:r w:rsidRPr="002012A4">
              <w:rPr>
                <w:rFonts w:ascii="Arial" w:hAnsi="Arial" w:cs="Arial"/>
                <w:sz w:val="20"/>
                <w:szCs w:val="20"/>
              </w:rPr>
              <w:t>Conveyor Capacity (Weight)</w:t>
            </w:r>
          </w:p>
          <w:p w:rsidR="0085000A" w:rsidRPr="0085000A" w:rsidRDefault="0085000A" w:rsidP="0085000A">
            <w:pPr>
              <w:spacing w:line="240" w:lineRule="auto"/>
              <w:ind w:left="720"/>
              <w:rPr>
                <w:rFonts w:ascii="Arial" w:hAnsi="Arial" w:cs="Arial"/>
                <w:strike/>
                <w:sz w:val="20"/>
                <w:szCs w:val="20"/>
              </w:rPr>
            </w:pPr>
            <w:r w:rsidRPr="0085000A">
              <w:rPr>
                <w:rFonts w:ascii="Arial" w:hAnsi="Arial" w:cs="Arial"/>
                <w:strike/>
                <w:sz w:val="20"/>
                <w:szCs w:val="20"/>
              </w:rPr>
              <w:t>Min:1000kg</w:t>
            </w:r>
          </w:p>
          <w:p w:rsidR="0085000A" w:rsidRDefault="0085000A" w:rsidP="0085000A">
            <w:pPr>
              <w:spacing w:line="240" w:lineRule="auto"/>
              <w:ind w:left="720"/>
              <w:rPr>
                <w:rFonts w:ascii="Arial" w:hAnsi="Arial" w:cs="Arial"/>
                <w:sz w:val="20"/>
                <w:szCs w:val="20"/>
              </w:rPr>
            </w:pPr>
            <w:r w:rsidRPr="002012A4">
              <w:rPr>
                <w:rFonts w:ascii="Arial" w:hAnsi="Arial" w:cs="Arial"/>
                <w:sz w:val="20"/>
                <w:szCs w:val="20"/>
              </w:rPr>
              <w:t>Max:3000kg</w:t>
            </w:r>
          </w:p>
          <w:p w:rsidR="0085000A" w:rsidRPr="002012A4" w:rsidRDefault="0085000A" w:rsidP="0085000A">
            <w:pPr>
              <w:spacing w:line="240" w:lineRule="auto"/>
              <w:rPr>
                <w:rFonts w:ascii="Arial" w:hAnsi="Arial" w:cs="Arial"/>
                <w:sz w:val="20"/>
                <w:szCs w:val="20"/>
              </w:rPr>
            </w:pPr>
            <w:r>
              <w:rPr>
                <w:rFonts w:ascii="Arial" w:hAnsi="Arial" w:cs="Arial"/>
                <w:i/>
                <w:sz w:val="20"/>
                <w:szCs w:val="20"/>
              </w:rPr>
              <w:t>The Minimum weight limitation must be removed</w:t>
            </w:r>
          </w:p>
        </w:tc>
      </w:tr>
      <w:tr w:rsidR="0085000A" w:rsidRPr="00C4335F" w:rsidTr="00E213AE">
        <w:tc>
          <w:tcPr>
            <w:tcW w:w="1124" w:type="dxa"/>
          </w:tcPr>
          <w:p w:rsidR="0085000A" w:rsidRPr="00C4335F" w:rsidRDefault="0085000A" w:rsidP="0085000A">
            <w:pPr>
              <w:pStyle w:val="ListParagraph"/>
              <w:numPr>
                <w:ilvl w:val="0"/>
                <w:numId w:val="14"/>
              </w:numPr>
              <w:spacing w:after="0" w:line="240" w:lineRule="auto"/>
              <w:rPr>
                <w:rFonts w:ascii="Arial" w:hAnsi="Arial" w:cs="Arial"/>
              </w:rPr>
            </w:pPr>
          </w:p>
        </w:tc>
        <w:tc>
          <w:tcPr>
            <w:tcW w:w="4069" w:type="dxa"/>
          </w:tcPr>
          <w:p w:rsidR="0085000A" w:rsidRPr="0085000A" w:rsidRDefault="0085000A" w:rsidP="0085000A">
            <w:pPr>
              <w:spacing w:after="0" w:line="240" w:lineRule="auto"/>
              <w:rPr>
                <w:rFonts w:ascii="Arial" w:hAnsi="Arial" w:cs="Arial"/>
                <w:sz w:val="20"/>
              </w:rPr>
            </w:pPr>
            <w:r w:rsidRPr="0085000A">
              <w:rPr>
                <w:rFonts w:ascii="Arial" w:hAnsi="Arial" w:cs="Arial"/>
                <w:sz w:val="20"/>
              </w:rPr>
              <w:t>SARS RFP 17-2012 5-2-2 Technical Response Template - Scanner Tower 2</w:t>
            </w:r>
          </w:p>
        </w:tc>
        <w:tc>
          <w:tcPr>
            <w:tcW w:w="938" w:type="dxa"/>
          </w:tcPr>
          <w:p w:rsidR="0085000A" w:rsidRPr="00C4335F" w:rsidRDefault="0085000A" w:rsidP="0085000A">
            <w:pPr>
              <w:spacing w:after="0" w:line="240" w:lineRule="auto"/>
              <w:rPr>
                <w:rFonts w:ascii="Arial" w:hAnsi="Arial" w:cs="Arial"/>
              </w:rPr>
            </w:pPr>
            <w:r>
              <w:rPr>
                <w:rFonts w:ascii="Arial" w:hAnsi="Arial" w:cs="Arial"/>
              </w:rPr>
              <w:t>2.2</w:t>
            </w:r>
          </w:p>
        </w:tc>
        <w:tc>
          <w:tcPr>
            <w:tcW w:w="4545" w:type="dxa"/>
          </w:tcPr>
          <w:p w:rsidR="0085000A" w:rsidRPr="002012A4" w:rsidRDefault="0085000A" w:rsidP="001F0DC3">
            <w:pPr>
              <w:spacing w:line="240" w:lineRule="auto"/>
              <w:rPr>
                <w:rFonts w:ascii="Arial" w:hAnsi="Arial" w:cs="Arial"/>
                <w:sz w:val="20"/>
                <w:szCs w:val="20"/>
              </w:rPr>
            </w:pPr>
            <w:r w:rsidRPr="002012A4">
              <w:rPr>
                <w:rFonts w:ascii="Arial" w:hAnsi="Arial" w:cs="Arial"/>
                <w:sz w:val="20"/>
                <w:szCs w:val="20"/>
              </w:rPr>
              <w:t>Tunnel Opening</w:t>
            </w:r>
          </w:p>
          <w:p w:rsidR="0085000A" w:rsidRPr="002012A4" w:rsidRDefault="0085000A" w:rsidP="001F0DC3">
            <w:pPr>
              <w:spacing w:line="240" w:lineRule="auto"/>
              <w:ind w:left="720"/>
              <w:rPr>
                <w:rFonts w:ascii="Arial" w:hAnsi="Arial" w:cs="Arial"/>
                <w:sz w:val="20"/>
                <w:szCs w:val="20"/>
              </w:rPr>
            </w:pPr>
            <w:r w:rsidRPr="002012A4">
              <w:rPr>
                <w:rFonts w:ascii="Arial" w:hAnsi="Arial" w:cs="Arial"/>
                <w:sz w:val="20"/>
                <w:szCs w:val="20"/>
              </w:rPr>
              <w:t>Min:1500mmx1500mm</w:t>
            </w:r>
          </w:p>
          <w:p w:rsidR="0085000A" w:rsidRPr="002012A4" w:rsidRDefault="0085000A" w:rsidP="001F0DC3">
            <w:pPr>
              <w:spacing w:line="240" w:lineRule="auto"/>
              <w:ind w:left="720"/>
              <w:rPr>
                <w:rFonts w:ascii="Arial" w:hAnsi="Arial" w:cs="Arial"/>
                <w:sz w:val="20"/>
                <w:szCs w:val="20"/>
              </w:rPr>
            </w:pPr>
            <w:r w:rsidRPr="002012A4">
              <w:rPr>
                <w:rFonts w:ascii="Arial" w:hAnsi="Arial" w:cs="Arial"/>
                <w:sz w:val="20"/>
                <w:szCs w:val="20"/>
              </w:rPr>
              <w:t>Max:1800mmx1800mm</w:t>
            </w:r>
          </w:p>
        </w:tc>
        <w:tc>
          <w:tcPr>
            <w:tcW w:w="5059" w:type="dxa"/>
            <w:vAlign w:val="center"/>
          </w:tcPr>
          <w:p w:rsidR="0085000A" w:rsidRPr="002012A4" w:rsidRDefault="0085000A" w:rsidP="0085000A">
            <w:pPr>
              <w:rPr>
                <w:rFonts w:ascii="Arial" w:hAnsi="Arial" w:cs="Arial"/>
                <w:sz w:val="20"/>
                <w:szCs w:val="20"/>
              </w:rPr>
            </w:pPr>
            <w:r w:rsidRPr="002012A4">
              <w:rPr>
                <w:rFonts w:ascii="Arial" w:hAnsi="Arial" w:cs="Arial"/>
                <w:sz w:val="20"/>
                <w:szCs w:val="20"/>
              </w:rPr>
              <w:t>Tunnel Opening</w:t>
            </w:r>
          </w:p>
          <w:p w:rsidR="0085000A" w:rsidRPr="002012A4" w:rsidRDefault="0085000A" w:rsidP="0085000A">
            <w:pPr>
              <w:ind w:left="720"/>
              <w:rPr>
                <w:rFonts w:ascii="Arial" w:hAnsi="Arial" w:cs="Arial"/>
                <w:sz w:val="20"/>
                <w:szCs w:val="20"/>
              </w:rPr>
            </w:pPr>
            <w:r w:rsidRPr="002012A4">
              <w:rPr>
                <w:rFonts w:ascii="Arial" w:hAnsi="Arial" w:cs="Arial"/>
                <w:sz w:val="20"/>
                <w:szCs w:val="20"/>
              </w:rPr>
              <w:t>Min:1500mmx1500mm</w:t>
            </w:r>
          </w:p>
          <w:p w:rsidR="0085000A" w:rsidRPr="0085000A" w:rsidRDefault="0085000A" w:rsidP="0085000A">
            <w:pPr>
              <w:ind w:left="720"/>
              <w:rPr>
                <w:rFonts w:ascii="Arial" w:hAnsi="Arial" w:cs="Arial"/>
                <w:strike/>
                <w:sz w:val="20"/>
                <w:szCs w:val="20"/>
              </w:rPr>
            </w:pPr>
            <w:r w:rsidRPr="0085000A">
              <w:rPr>
                <w:rFonts w:ascii="Arial" w:hAnsi="Arial" w:cs="Arial"/>
                <w:strike/>
                <w:sz w:val="20"/>
                <w:szCs w:val="20"/>
              </w:rPr>
              <w:t>Max:1800mmx1800mm</w:t>
            </w:r>
          </w:p>
          <w:p w:rsidR="0085000A" w:rsidRPr="002012A4" w:rsidRDefault="0085000A" w:rsidP="0085000A">
            <w:pPr>
              <w:rPr>
                <w:rFonts w:ascii="Arial" w:hAnsi="Arial" w:cs="Arial"/>
                <w:sz w:val="20"/>
                <w:szCs w:val="20"/>
              </w:rPr>
            </w:pPr>
            <w:r>
              <w:rPr>
                <w:rFonts w:ascii="Arial" w:hAnsi="Arial" w:cs="Arial"/>
                <w:i/>
                <w:sz w:val="20"/>
                <w:szCs w:val="20"/>
              </w:rPr>
              <w:t>The Maximum limitation on tunnel opening must be removed</w:t>
            </w:r>
          </w:p>
        </w:tc>
      </w:tr>
      <w:tr w:rsidR="0085000A" w:rsidRPr="00C4335F" w:rsidTr="00E213AE">
        <w:tc>
          <w:tcPr>
            <w:tcW w:w="1124" w:type="dxa"/>
          </w:tcPr>
          <w:p w:rsidR="0085000A" w:rsidRPr="00C4335F" w:rsidRDefault="0085000A" w:rsidP="0085000A">
            <w:pPr>
              <w:pStyle w:val="ListParagraph"/>
              <w:numPr>
                <w:ilvl w:val="0"/>
                <w:numId w:val="14"/>
              </w:numPr>
              <w:spacing w:after="0" w:line="240" w:lineRule="auto"/>
              <w:rPr>
                <w:rFonts w:ascii="Arial" w:hAnsi="Arial" w:cs="Arial"/>
              </w:rPr>
            </w:pPr>
          </w:p>
        </w:tc>
        <w:tc>
          <w:tcPr>
            <w:tcW w:w="4069" w:type="dxa"/>
          </w:tcPr>
          <w:p w:rsidR="0085000A" w:rsidRPr="0085000A" w:rsidRDefault="0085000A" w:rsidP="0085000A">
            <w:pPr>
              <w:spacing w:after="0" w:line="240" w:lineRule="auto"/>
              <w:rPr>
                <w:rFonts w:ascii="Arial" w:hAnsi="Arial" w:cs="Arial"/>
                <w:sz w:val="20"/>
              </w:rPr>
            </w:pPr>
            <w:r w:rsidRPr="0085000A">
              <w:rPr>
                <w:rFonts w:ascii="Arial" w:hAnsi="Arial" w:cs="Arial"/>
                <w:sz w:val="20"/>
              </w:rPr>
              <w:t>SARS RFP 17-2012 5-2-2 Technical Response Template - Scanner Tower 2</w:t>
            </w:r>
          </w:p>
        </w:tc>
        <w:tc>
          <w:tcPr>
            <w:tcW w:w="938" w:type="dxa"/>
          </w:tcPr>
          <w:p w:rsidR="0085000A" w:rsidRPr="00C4335F" w:rsidRDefault="001F0DC3" w:rsidP="001F0DC3">
            <w:pPr>
              <w:spacing w:after="0" w:line="240" w:lineRule="auto"/>
              <w:rPr>
                <w:rFonts w:ascii="Arial" w:hAnsi="Arial" w:cs="Arial"/>
              </w:rPr>
            </w:pPr>
            <w:r>
              <w:rPr>
                <w:rFonts w:ascii="Arial" w:hAnsi="Arial" w:cs="Arial"/>
              </w:rPr>
              <w:t>2.2</w:t>
            </w:r>
          </w:p>
        </w:tc>
        <w:tc>
          <w:tcPr>
            <w:tcW w:w="4545" w:type="dxa"/>
          </w:tcPr>
          <w:p w:rsidR="0085000A" w:rsidRPr="002012A4" w:rsidRDefault="0085000A" w:rsidP="001F0DC3">
            <w:pPr>
              <w:spacing w:line="240" w:lineRule="auto"/>
              <w:rPr>
                <w:rFonts w:ascii="Arial" w:hAnsi="Arial" w:cs="Arial"/>
                <w:sz w:val="20"/>
                <w:szCs w:val="20"/>
              </w:rPr>
            </w:pPr>
            <w:r w:rsidRPr="002012A4">
              <w:rPr>
                <w:rFonts w:ascii="Arial" w:hAnsi="Arial" w:cs="Arial"/>
                <w:sz w:val="20"/>
                <w:szCs w:val="20"/>
              </w:rPr>
              <w:t>Conveyor Capacity (Weight)</w:t>
            </w:r>
          </w:p>
          <w:p w:rsidR="0085000A" w:rsidRPr="002012A4" w:rsidRDefault="0085000A" w:rsidP="001F0DC3">
            <w:pPr>
              <w:spacing w:line="240" w:lineRule="auto"/>
              <w:ind w:left="720"/>
              <w:rPr>
                <w:rFonts w:ascii="Arial" w:hAnsi="Arial" w:cs="Arial"/>
                <w:sz w:val="20"/>
                <w:szCs w:val="20"/>
              </w:rPr>
            </w:pPr>
            <w:r w:rsidRPr="002012A4">
              <w:rPr>
                <w:rFonts w:ascii="Arial" w:hAnsi="Arial" w:cs="Arial"/>
                <w:sz w:val="20"/>
                <w:szCs w:val="20"/>
              </w:rPr>
              <w:t>Min:1000kg</w:t>
            </w:r>
          </w:p>
          <w:p w:rsidR="0085000A" w:rsidRPr="002012A4" w:rsidRDefault="0085000A" w:rsidP="001F0DC3">
            <w:pPr>
              <w:spacing w:line="240" w:lineRule="auto"/>
              <w:ind w:left="720"/>
              <w:rPr>
                <w:rFonts w:ascii="Arial" w:hAnsi="Arial" w:cs="Arial"/>
                <w:sz w:val="20"/>
                <w:szCs w:val="20"/>
              </w:rPr>
            </w:pPr>
            <w:r w:rsidRPr="002012A4">
              <w:rPr>
                <w:rFonts w:ascii="Arial" w:hAnsi="Arial" w:cs="Arial"/>
                <w:sz w:val="20"/>
                <w:szCs w:val="20"/>
              </w:rPr>
              <w:lastRenderedPageBreak/>
              <w:t>Max:3500kg</w:t>
            </w:r>
          </w:p>
        </w:tc>
        <w:tc>
          <w:tcPr>
            <w:tcW w:w="5059" w:type="dxa"/>
            <w:vAlign w:val="center"/>
          </w:tcPr>
          <w:p w:rsidR="0085000A" w:rsidRPr="002012A4" w:rsidRDefault="0085000A" w:rsidP="0085000A">
            <w:pPr>
              <w:rPr>
                <w:rFonts w:ascii="Arial" w:hAnsi="Arial" w:cs="Arial"/>
                <w:sz w:val="20"/>
                <w:szCs w:val="20"/>
              </w:rPr>
            </w:pPr>
            <w:r w:rsidRPr="002012A4">
              <w:rPr>
                <w:rFonts w:ascii="Arial" w:hAnsi="Arial" w:cs="Arial"/>
                <w:sz w:val="20"/>
                <w:szCs w:val="20"/>
              </w:rPr>
              <w:lastRenderedPageBreak/>
              <w:t>Conveyor Capacity (Weight)</w:t>
            </w:r>
          </w:p>
          <w:p w:rsidR="0085000A" w:rsidRPr="0085000A" w:rsidRDefault="0085000A" w:rsidP="0085000A">
            <w:pPr>
              <w:ind w:left="720"/>
              <w:rPr>
                <w:rFonts w:ascii="Arial" w:hAnsi="Arial" w:cs="Arial"/>
                <w:strike/>
                <w:sz w:val="20"/>
                <w:szCs w:val="20"/>
              </w:rPr>
            </w:pPr>
            <w:r w:rsidRPr="0085000A">
              <w:rPr>
                <w:rFonts w:ascii="Arial" w:hAnsi="Arial" w:cs="Arial"/>
                <w:strike/>
                <w:sz w:val="20"/>
                <w:szCs w:val="20"/>
              </w:rPr>
              <w:t>Min:1000kg</w:t>
            </w:r>
          </w:p>
          <w:p w:rsidR="0085000A" w:rsidRDefault="0085000A" w:rsidP="0085000A">
            <w:pPr>
              <w:ind w:left="720"/>
              <w:rPr>
                <w:rFonts w:ascii="Arial" w:hAnsi="Arial" w:cs="Arial"/>
                <w:sz w:val="20"/>
                <w:szCs w:val="20"/>
              </w:rPr>
            </w:pPr>
            <w:r w:rsidRPr="002012A4">
              <w:rPr>
                <w:rFonts w:ascii="Arial" w:hAnsi="Arial" w:cs="Arial"/>
                <w:sz w:val="20"/>
                <w:szCs w:val="20"/>
              </w:rPr>
              <w:lastRenderedPageBreak/>
              <w:t>Max:3500kg</w:t>
            </w:r>
          </w:p>
          <w:p w:rsidR="0085000A" w:rsidRPr="002012A4" w:rsidRDefault="0085000A" w:rsidP="0085000A">
            <w:pPr>
              <w:rPr>
                <w:rFonts w:ascii="Arial" w:hAnsi="Arial" w:cs="Arial"/>
                <w:sz w:val="20"/>
                <w:szCs w:val="20"/>
              </w:rPr>
            </w:pPr>
            <w:r>
              <w:rPr>
                <w:rFonts w:ascii="Arial" w:hAnsi="Arial" w:cs="Arial"/>
                <w:i/>
                <w:sz w:val="20"/>
                <w:szCs w:val="20"/>
              </w:rPr>
              <w:t>The Minimum weight limitation must be removed</w:t>
            </w:r>
          </w:p>
        </w:tc>
      </w:tr>
      <w:tr w:rsidR="001F0DC3" w:rsidRPr="00C4335F" w:rsidTr="00E213AE">
        <w:tc>
          <w:tcPr>
            <w:tcW w:w="1124" w:type="dxa"/>
          </w:tcPr>
          <w:p w:rsidR="001F0DC3" w:rsidRPr="00C4335F" w:rsidRDefault="001F0DC3" w:rsidP="001F0DC3">
            <w:pPr>
              <w:pStyle w:val="ListParagraph"/>
              <w:numPr>
                <w:ilvl w:val="0"/>
                <w:numId w:val="14"/>
              </w:numPr>
              <w:spacing w:after="0" w:line="240" w:lineRule="auto"/>
              <w:rPr>
                <w:rFonts w:ascii="Arial" w:hAnsi="Arial" w:cs="Arial"/>
              </w:rPr>
            </w:pPr>
          </w:p>
        </w:tc>
        <w:tc>
          <w:tcPr>
            <w:tcW w:w="4069" w:type="dxa"/>
          </w:tcPr>
          <w:p w:rsidR="001F0DC3" w:rsidRPr="0085000A" w:rsidRDefault="001F0DC3" w:rsidP="001F0DC3">
            <w:pPr>
              <w:spacing w:after="0" w:line="240" w:lineRule="auto"/>
              <w:rPr>
                <w:rFonts w:ascii="Arial" w:hAnsi="Arial" w:cs="Arial"/>
                <w:sz w:val="20"/>
              </w:rPr>
            </w:pPr>
            <w:r w:rsidRPr="0085000A">
              <w:rPr>
                <w:rFonts w:ascii="Arial" w:hAnsi="Arial" w:cs="Arial"/>
                <w:sz w:val="20"/>
              </w:rPr>
              <w:t>SARS RFP 17-2012 5-2-2 Technical Response Template - Scanner Tower 2</w:t>
            </w:r>
          </w:p>
        </w:tc>
        <w:tc>
          <w:tcPr>
            <w:tcW w:w="938" w:type="dxa"/>
          </w:tcPr>
          <w:p w:rsidR="001F0DC3" w:rsidRPr="00C4335F" w:rsidRDefault="001F0DC3" w:rsidP="001F0DC3">
            <w:pPr>
              <w:spacing w:after="0" w:line="240" w:lineRule="auto"/>
              <w:rPr>
                <w:rFonts w:ascii="Arial" w:hAnsi="Arial" w:cs="Arial"/>
              </w:rPr>
            </w:pPr>
            <w:r>
              <w:rPr>
                <w:rFonts w:ascii="Arial" w:hAnsi="Arial" w:cs="Arial"/>
              </w:rPr>
              <w:t>2.3</w:t>
            </w:r>
          </w:p>
        </w:tc>
        <w:tc>
          <w:tcPr>
            <w:tcW w:w="4545" w:type="dxa"/>
          </w:tcPr>
          <w:p w:rsidR="001F0DC3" w:rsidRPr="002012A4" w:rsidRDefault="001F0DC3" w:rsidP="001F0DC3">
            <w:pPr>
              <w:spacing w:line="240" w:lineRule="auto"/>
              <w:rPr>
                <w:rFonts w:ascii="Arial" w:hAnsi="Arial" w:cs="Arial"/>
                <w:sz w:val="20"/>
                <w:szCs w:val="20"/>
              </w:rPr>
            </w:pPr>
            <w:r w:rsidRPr="002012A4">
              <w:rPr>
                <w:rFonts w:ascii="Arial" w:hAnsi="Arial" w:cs="Arial"/>
                <w:sz w:val="20"/>
                <w:szCs w:val="20"/>
              </w:rPr>
              <w:t>Tunnel Opening</w:t>
            </w:r>
          </w:p>
          <w:p w:rsidR="001F0DC3" w:rsidRPr="002012A4" w:rsidRDefault="001F0DC3" w:rsidP="001F0DC3">
            <w:pPr>
              <w:spacing w:line="240" w:lineRule="auto"/>
              <w:ind w:left="720"/>
              <w:rPr>
                <w:rFonts w:ascii="Arial" w:hAnsi="Arial" w:cs="Arial"/>
                <w:sz w:val="20"/>
                <w:szCs w:val="20"/>
              </w:rPr>
            </w:pPr>
            <w:r w:rsidRPr="002012A4">
              <w:rPr>
                <w:rFonts w:ascii="Arial" w:hAnsi="Arial" w:cs="Arial"/>
                <w:sz w:val="20"/>
                <w:szCs w:val="20"/>
              </w:rPr>
              <w:t>Min:2500mmx2500mm</w:t>
            </w:r>
          </w:p>
          <w:p w:rsidR="001F0DC3" w:rsidRPr="002012A4" w:rsidRDefault="001F0DC3" w:rsidP="001F0DC3">
            <w:pPr>
              <w:spacing w:line="240" w:lineRule="auto"/>
              <w:ind w:left="720"/>
              <w:rPr>
                <w:rFonts w:ascii="Arial" w:hAnsi="Arial" w:cs="Arial"/>
                <w:sz w:val="20"/>
                <w:szCs w:val="20"/>
              </w:rPr>
            </w:pPr>
            <w:r w:rsidRPr="002012A4">
              <w:rPr>
                <w:rFonts w:ascii="Arial" w:hAnsi="Arial" w:cs="Arial"/>
                <w:sz w:val="20"/>
                <w:szCs w:val="20"/>
              </w:rPr>
              <w:t>Max:3500mmx3500mm</w:t>
            </w:r>
          </w:p>
        </w:tc>
        <w:tc>
          <w:tcPr>
            <w:tcW w:w="5059" w:type="dxa"/>
            <w:vAlign w:val="center"/>
          </w:tcPr>
          <w:p w:rsidR="001F0DC3" w:rsidRPr="002012A4" w:rsidRDefault="001F0DC3" w:rsidP="001F0DC3">
            <w:pPr>
              <w:rPr>
                <w:rFonts w:ascii="Arial" w:hAnsi="Arial" w:cs="Arial"/>
                <w:sz w:val="20"/>
                <w:szCs w:val="20"/>
              </w:rPr>
            </w:pPr>
            <w:r w:rsidRPr="002012A4">
              <w:rPr>
                <w:rFonts w:ascii="Arial" w:hAnsi="Arial" w:cs="Arial"/>
                <w:sz w:val="20"/>
                <w:szCs w:val="20"/>
              </w:rPr>
              <w:t>Tunnel Opening</w:t>
            </w:r>
          </w:p>
          <w:p w:rsidR="001F0DC3" w:rsidRPr="002012A4" w:rsidRDefault="001F0DC3" w:rsidP="001F0DC3">
            <w:pPr>
              <w:ind w:left="720"/>
              <w:rPr>
                <w:rFonts w:ascii="Arial" w:hAnsi="Arial" w:cs="Arial"/>
                <w:sz w:val="20"/>
                <w:szCs w:val="20"/>
              </w:rPr>
            </w:pPr>
            <w:r w:rsidRPr="002012A4">
              <w:rPr>
                <w:rFonts w:ascii="Arial" w:hAnsi="Arial" w:cs="Arial"/>
                <w:sz w:val="20"/>
                <w:szCs w:val="20"/>
              </w:rPr>
              <w:t>Min:2500mmx2500mm</w:t>
            </w:r>
          </w:p>
          <w:p w:rsidR="001F0DC3" w:rsidRDefault="001F0DC3" w:rsidP="001F0DC3">
            <w:pPr>
              <w:ind w:left="720"/>
              <w:rPr>
                <w:rFonts w:ascii="Arial" w:hAnsi="Arial" w:cs="Arial"/>
                <w:strike/>
                <w:sz w:val="20"/>
                <w:szCs w:val="20"/>
              </w:rPr>
            </w:pPr>
            <w:r w:rsidRPr="001F0DC3">
              <w:rPr>
                <w:rFonts w:ascii="Arial" w:hAnsi="Arial" w:cs="Arial"/>
                <w:strike/>
                <w:sz w:val="20"/>
                <w:szCs w:val="20"/>
              </w:rPr>
              <w:t>Max:3500mmx3500mm</w:t>
            </w:r>
          </w:p>
          <w:p w:rsidR="001F0DC3" w:rsidRPr="001F0DC3" w:rsidRDefault="001F0DC3" w:rsidP="001F0DC3">
            <w:pPr>
              <w:rPr>
                <w:rFonts w:ascii="Arial" w:hAnsi="Arial" w:cs="Arial"/>
                <w:strike/>
                <w:sz w:val="20"/>
                <w:szCs w:val="20"/>
              </w:rPr>
            </w:pPr>
            <w:r>
              <w:rPr>
                <w:rFonts w:ascii="Arial" w:hAnsi="Arial" w:cs="Arial"/>
                <w:i/>
                <w:sz w:val="20"/>
                <w:szCs w:val="20"/>
              </w:rPr>
              <w:t>The Maximum limitation on tunnel opening must be removed</w:t>
            </w:r>
          </w:p>
        </w:tc>
      </w:tr>
      <w:tr w:rsidR="001F0DC3" w:rsidRPr="00C4335F" w:rsidTr="00E213AE">
        <w:tc>
          <w:tcPr>
            <w:tcW w:w="1124" w:type="dxa"/>
          </w:tcPr>
          <w:p w:rsidR="001F0DC3" w:rsidRPr="00C4335F" w:rsidRDefault="001F0DC3" w:rsidP="001F0DC3">
            <w:pPr>
              <w:pStyle w:val="ListParagraph"/>
              <w:numPr>
                <w:ilvl w:val="0"/>
                <w:numId w:val="14"/>
              </w:numPr>
              <w:spacing w:after="0" w:line="240" w:lineRule="auto"/>
              <w:rPr>
                <w:rFonts w:ascii="Arial" w:hAnsi="Arial" w:cs="Arial"/>
              </w:rPr>
            </w:pPr>
          </w:p>
        </w:tc>
        <w:tc>
          <w:tcPr>
            <w:tcW w:w="4069" w:type="dxa"/>
          </w:tcPr>
          <w:p w:rsidR="001F0DC3" w:rsidRPr="0085000A" w:rsidRDefault="001F0DC3" w:rsidP="001F0DC3">
            <w:pPr>
              <w:spacing w:after="0" w:line="240" w:lineRule="auto"/>
              <w:rPr>
                <w:rFonts w:ascii="Arial" w:hAnsi="Arial" w:cs="Arial"/>
                <w:sz w:val="20"/>
              </w:rPr>
            </w:pPr>
            <w:r w:rsidRPr="0085000A">
              <w:rPr>
                <w:rFonts w:ascii="Arial" w:hAnsi="Arial" w:cs="Arial"/>
                <w:sz w:val="20"/>
              </w:rPr>
              <w:t>SARS RFP 17-2012 5-2-2 Technical Response Template - Scanner Tower 2</w:t>
            </w:r>
          </w:p>
        </w:tc>
        <w:tc>
          <w:tcPr>
            <w:tcW w:w="938" w:type="dxa"/>
          </w:tcPr>
          <w:p w:rsidR="001F0DC3" w:rsidRPr="00C4335F" w:rsidRDefault="001F0DC3" w:rsidP="001F0DC3">
            <w:pPr>
              <w:spacing w:after="0" w:line="240" w:lineRule="auto"/>
              <w:rPr>
                <w:rFonts w:ascii="Arial" w:hAnsi="Arial" w:cs="Arial"/>
              </w:rPr>
            </w:pPr>
            <w:r>
              <w:rPr>
                <w:rFonts w:ascii="Arial" w:hAnsi="Arial" w:cs="Arial"/>
              </w:rPr>
              <w:t>2.3</w:t>
            </w:r>
          </w:p>
        </w:tc>
        <w:tc>
          <w:tcPr>
            <w:tcW w:w="4545" w:type="dxa"/>
          </w:tcPr>
          <w:p w:rsidR="001F0DC3" w:rsidRPr="002012A4" w:rsidRDefault="001F0DC3" w:rsidP="001F0DC3">
            <w:pPr>
              <w:spacing w:line="240" w:lineRule="auto"/>
              <w:rPr>
                <w:rFonts w:ascii="Arial" w:hAnsi="Arial" w:cs="Arial"/>
                <w:sz w:val="20"/>
                <w:szCs w:val="20"/>
              </w:rPr>
            </w:pPr>
            <w:r w:rsidRPr="002012A4">
              <w:rPr>
                <w:rFonts w:ascii="Arial" w:hAnsi="Arial" w:cs="Arial"/>
                <w:sz w:val="20"/>
                <w:szCs w:val="20"/>
              </w:rPr>
              <w:t>Conveyor Capacity (Weight)</w:t>
            </w:r>
          </w:p>
          <w:p w:rsidR="001F0DC3" w:rsidRPr="002012A4" w:rsidRDefault="001F0DC3" w:rsidP="001F0DC3">
            <w:pPr>
              <w:spacing w:line="240" w:lineRule="auto"/>
              <w:ind w:left="720"/>
              <w:rPr>
                <w:rFonts w:ascii="Arial" w:hAnsi="Arial" w:cs="Arial"/>
                <w:sz w:val="20"/>
                <w:szCs w:val="20"/>
              </w:rPr>
            </w:pPr>
            <w:r w:rsidRPr="002012A4">
              <w:rPr>
                <w:rFonts w:ascii="Arial" w:hAnsi="Arial" w:cs="Arial"/>
                <w:sz w:val="20"/>
                <w:szCs w:val="20"/>
              </w:rPr>
              <w:t>Min:2000kg</w:t>
            </w:r>
          </w:p>
          <w:p w:rsidR="001F0DC3" w:rsidRPr="002012A4" w:rsidRDefault="001F0DC3" w:rsidP="001F0DC3">
            <w:pPr>
              <w:spacing w:line="240" w:lineRule="auto"/>
              <w:ind w:left="720"/>
              <w:rPr>
                <w:rFonts w:ascii="Arial" w:hAnsi="Arial" w:cs="Arial"/>
                <w:sz w:val="20"/>
                <w:szCs w:val="20"/>
              </w:rPr>
            </w:pPr>
            <w:r w:rsidRPr="002012A4">
              <w:rPr>
                <w:rFonts w:ascii="Arial" w:hAnsi="Arial" w:cs="Arial"/>
                <w:sz w:val="20"/>
                <w:szCs w:val="20"/>
              </w:rPr>
              <w:t>Max:5000kg</w:t>
            </w:r>
          </w:p>
        </w:tc>
        <w:tc>
          <w:tcPr>
            <w:tcW w:w="5059" w:type="dxa"/>
            <w:vAlign w:val="center"/>
          </w:tcPr>
          <w:p w:rsidR="001F0DC3" w:rsidRPr="002012A4" w:rsidRDefault="001F0DC3" w:rsidP="001F0DC3">
            <w:pPr>
              <w:rPr>
                <w:rFonts w:ascii="Arial" w:hAnsi="Arial" w:cs="Arial"/>
                <w:sz w:val="20"/>
                <w:szCs w:val="20"/>
              </w:rPr>
            </w:pPr>
            <w:r w:rsidRPr="002012A4">
              <w:rPr>
                <w:rFonts w:ascii="Arial" w:hAnsi="Arial" w:cs="Arial"/>
                <w:sz w:val="20"/>
                <w:szCs w:val="20"/>
              </w:rPr>
              <w:t>Conveyor Capacity (Weight)</w:t>
            </w:r>
          </w:p>
          <w:p w:rsidR="001F0DC3" w:rsidRPr="001F0DC3" w:rsidRDefault="001F0DC3" w:rsidP="001F0DC3">
            <w:pPr>
              <w:ind w:left="720"/>
              <w:rPr>
                <w:rFonts w:ascii="Arial" w:hAnsi="Arial" w:cs="Arial"/>
                <w:strike/>
                <w:sz w:val="20"/>
                <w:szCs w:val="20"/>
              </w:rPr>
            </w:pPr>
            <w:r w:rsidRPr="001F0DC3">
              <w:rPr>
                <w:rFonts w:ascii="Arial" w:hAnsi="Arial" w:cs="Arial"/>
                <w:strike/>
                <w:sz w:val="20"/>
                <w:szCs w:val="20"/>
              </w:rPr>
              <w:t>Min:2000kg</w:t>
            </w:r>
          </w:p>
          <w:p w:rsidR="001F0DC3" w:rsidRDefault="001F0DC3" w:rsidP="001F0DC3">
            <w:pPr>
              <w:ind w:left="720"/>
              <w:rPr>
                <w:rFonts w:ascii="Arial" w:hAnsi="Arial" w:cs="Arial"/>
                <w:sz w:val="20"/>
                <w:szCs w:val="20"/>
              </w:rPr>
            </w:pPr>
            <w:r w:rsidRPr="002012A4">
              <w:rPr>
                <w:rFonts w:ascii="Arial" w:hAnsi="Arial" w:cs="Arial"/>
                <w:sz w:val="20"/>
                <w:szCs w:val="20"/>
              </w:rPr>
              <w:t>Max:5000kg</w:t>
            </w:r>
          </w:p>
          <w:p w:rsidR="001F0DC3" w:rsidRPr="002012A4" w:rsidRDefault="001F0DC3" w:rsidP="001F0DC3">
            <w:pPr>
              <w:rPr>
                <w:rFonts w:ascii="Arial" w:hAnsi="Arial" w:cs="Arial"/>
                <w:sz w:val="20"/>
                <w:szCs w:val="20"/>
              </w:rPr>
            </w:pPr>
            <w:r>
              <w:rPr>
                <w:rFonts w:ascii="Arial" w:hAnsi="Arial" w:cs="Arial"/>
                <w:i/>
                <w:sz w:val="20"/>
                <w:szCs w:val="20"/>
              </w:rPr>
              <w:t>The Minimum weight limitation must be removed</w:t>
            </w:r>
          </w:p>
        </w:tc>
      </w:tr>
      <w:tr w:rsidR="0085000A" w:rsidRPr="00C4335F" w:rsidTr="00E213AE">
        <w:tc>
          <w:tcPr>
            <w:tcW w:w="1124" w:type="dxa"/>
          </w:tcPr>
          <w:p w:rsidR="0085000A" w:rsidRPr="00C4335F" w:rsidRDefault="0085000A" w:rsidP="001F0DC3">
            <w:pPr>
              <w:pStyle w:val="ListParagraph"/>
              <w:numPr>
                <w:ilvl w:val="0"/>
                <w:numId w:val="14"/>
              </w:numPr>
              <w:spacing w:after="0" w:line="240" w:lineRule="auto"/>
              <w:rPr>
                <w:rFonts w:ascii="Arial" w:hAnsi="Arial" w:cs="Arial"/>
              </w:rPr>
            </w:pPr>
          </w:p>
        </w:tc>
        <w:tc>
          <w:tcPr>
            <w:tcW w:w="4069" w:type="dxa"/>
          </w:tcPr>
          <w:p w:rsidR="0085000A" w:rsidRDefault="001F0DC3" w:rsidP="00743592">
            <w:pPr>
              <w:spacing w:after="0" w:line="240" w:lineRule="auto"/>
              <w:rPr>
                <w:rFonts w:ascii="Arial" w:hAnsi="Arial" w:cs="Arial"/>
                <w:sz w:val="20"/>
              </w:rPr>
            </w:pPr>
            <w:r w:rsidRPr="003A5F07">
              <w:rPr>
                <w:rFonts w:ascii="Arial" w:hAnsi="Arial" w:cs="Arial"/>
                <w:sz w:val="20"/>
              </w:rPr>
              <w:t>SARS RFP 17-2012 5-1-1 Pre-qualification Response Template - Scanner Tower 1</w:t>
            </w:r>
          </w:p>
          <w:p w:rsidR="003A5F07" w:rsidRDefault="003A5F07" w:rsidP="00743592">
            <w:pPr>
              <w:spacing w:after="0" w:line="240" w:lineRule="auto"/>
              <w:rPr>
                <w:rFonts w:ascii="Arial" w:hAnsi="Arial" w:cs="Arial"/>
                <w:sz w:val="20"/>
              </w:rPr>
            </w:pPr>
          </w:p>
          <w:p w:rsidR="003A5F07" w:rsidRDefault="003A5F07" w:rsidP="003A5F07">
            <w:pPr>
              <w:spacing w:after="0" w:line="240" w:lineRule="auto"/>
              <w:rPr>
                <w:rFonts w:ascii="Arial" w:hAnsi="Arial" w:cs="Arial"/>
                <w:sz w:val="20"/>
              </w:rPr>
            </w:pPr>
            <w:r w:rsidRPr="003A5F07">
              <w:rPr>
                <w:rFonts w:ascii="Arial" w:hAnsi="Arial" w:cs="Arial"/>
                <w:sz w:val="20"/>
              </w:rPr>
              <w:t>SARS RFP 17-2012 5-1-</w:t>
            </w:r>
            <w:r>
              <w:rPr>
                <w:rFonts w:ascii="Arial" w:hAnsi="Arial" w:cs="Arial"/>
                <w:sz w:val="20"/>
              </w:rPr>
              <w:t>2</w:t>
            </w:r>
            <w:r w:rsidRPr="003A5F07">
              <w:rPr>
                <w:rFonts w:ascii="Arial" w:hAnsi="Arial" w:cs="Arial"/>
                <w:sz w:val="20"/>
              </w:rPr>
              <w:t xml:space="preserve"> Pre-qualification Res</w:t>
            </w:r>
            <w:r>
              <w:rPr>
                <w:rFonts w:ascii="Arial" w:hAnsi="Arial" w:cs="Arial"/>
                <w:sz w:val="20"/>
              </w:rPr>
              <w:t>ponse Template - Scanner Tower 2</w:t>
            </w:r>
          </w:p>
          <w:p w:rsidR="003A5F07" w:rsidRDefault="003A5F07" w:rsidP="00743592">
            <w:pPr>
              <w:spacing w:after="0" w:line="240" w:lineRule="auto"/>
              <w:rPr>
                <w:rFonts w:ascii="Arial" w:hAnsi="Arial" w:cs="Arial"/>
                <w:sz w:val="20"/>
              </w:rPr>
            </w:pPr>
          </w:p>
          <w:p w:rsidR="003A5F07" w:rsidRDefault="003A5F07" w:rsidP="003A5F07">
            <w:pPr>
              <w:spacing w:after="0" w:line="240" w:lineRule="auto"/>
              <w:rPr>
                <w:rFonts w:ascii="Arial" w:hAnsi="Arial" w:cs="Arial"/>
                <w:sz w:val="20"/>
              </w:rPr>
            </w:pPr>
            <w:r>
              <w:rPr>
                <w:rFonts w:ascii="Arial" w:hAnsi="Arial" w:cs="Arial"/>
                <w:sz w:val="20"/>
              </w:rPr>
              <w:t>SARS RFP 17-2012 5-1-3</w:t>
            </w:r>
            <w:r w:rsidRPr="003A5F07">
              <w:rPr>
                <w:rFonts w:ascii="Arial" w:hAnsi="Arial" w:cs="Arial"/>
                <w:sz w:val="20"/>
              </w:rPr>
              <w:t xml:space="preserve"> Pre-qualification Res</w:t>
            </w:r>
            <w:r>
              <w:rPr>
                <w:rFonts w:ascii="Arial" w:hAnsi="Arial" w:cs="Arial"/>
                <w:sz w:val="20"/>
              </w:rPr>
              <w:t>ponse Template - Scanner Tower 3</w:t>
            </w:r>
          </w:p>
          <w:p w:rsidR="003A5F07" w:rsidRDefault="003A5F07" w:rsidP="00743592">
            <w:pPr>
              <w:spacing w:after="0" w:line="240" w:lineRule="auto"/>
              <w:rPr>
                <w:rFonts w:ascii="Arial" w:hAnsi="Arial" w:cs="Arial"/>
                <w:sz w:val="20"/>
              </w:rPr>
            </w:pPr>
          </w:p>
          <w:p w:rsidR="003A5F07" w:rsidRDefault="003A5F07" w:rsidP="003A5F07">
            <w:pPr>
              <w:spacing w:after="0" w:line="240" w:lineRule="auto"/>
              <w:rPr>
                <w:rFonts w:ascii="Arial" w:hAnsi="Arial" w:cs="Arial"/>
                <w:sz w:val="20"/>
              </w:rPr>
            </w:pPr>
            <w:r>
              <w:rPr>
                <w:rFonts w:ascii="Arial" w:hAnsi="Arial" w:cs="Arial"/>
                <w:sz w:val="20"/>
              </w:rPr>
              <w:t>SARS RFP 17-2012 5-1-4</w:t>
            </w:r>
            <w:r w:rsidRPr="003A5F07">
              <w:rPr>
                <w:rFonts w:ascii="Arial" w:hAnsi="Arial" w:cs="Arial"/>
                <w:sz w:val="20"/>
              </w:rPr>
              <w:t xml:space="preserve"> Pre-qualification Res</w:t>
            </w:r>
            <w:r>
              <w:rPr>
                <w:rFonts w:ascii="Arial" w:hAnsi="Arial" w:cs="Arial"/>
                <w:sz w:val="20"/>
              </w:rPr>
              <w:t>ponse Template - Scanner Tower 4</w:t>
            </w:r>
          </w:p>
          <w:p w:rsidR="003A5F07" w:rsidRPr="003A5F07" w:rsidRDefault="003A5F07" w:rsidP="00743592">
            <w:pPr>
              <w:spacing w:after="0" w:line="240" w:lineRule="auto"/>
              <w:rPr>
                <w:rFonts w:ascii="Arial" w:hAnsi="Arial" w:cs="Arial"/>
                <w:sz w:val="20"/>
              </w:rPr>
            </w:pPr>
          </w:p>
        </w:tc>
        <w:tc>
          <w:tcPr>
            <w:tcW w:w="938" w:type="dxa"/>
          </w:tcPr>
          <w:p w:rsidR="0085000A" w:rsidRPr="00C4335F" w:rsidRDefault="001F0DC3" w:rsidP="00743592">
            <w:pPr>
              <w:spacing w:after="0" w:line="240" w:lineRule="auto"/>
              <w:rPr>
                <w:rFonts w:ascii="Arial" w:hAnsi="Arial" w:cs="Arial"/>
                <w:lang w:val="en-GB"/>
              </w:rPr>
            </w:pPr>
            <w:r>
              <w:rPr>
                <w:rFonts w:ascii="Arial" w:hAnsi="Arial" w:cs="Arial"/>
                <w:lang w:val="en-GB"/>
              </w:rPr>
              <w:t>Pg2 Header</w:t>
            </w:r>
          </w:p>
        </w:tc>
        <w:tc>
          <w:tcPr>
            <w:tcW w:w="4545" w:type="dxa"/>
          </w:tcPr>
          <w:p w:rsidR="003A5F07" w:rsidRPr="003A5F07" w:rsidRDefault="003A5F07" w:rsidP="003A5F07">
            <w:pPr>
              <w:jc w:val="center"/>
              <w:rPr>
                <w:rFonts w:ascii="Arial" w:hAnsi="Arial" w:cs="Arial"/>
                <w:szCs w:val="24"/>
              </w:rPr>
            </w:pPr>
            <w:r w:rsidRPr="003A5F07">
              <w:rPr>
                <w:rFonts w:ascii="Arial" w:hAnsi="Arial" w:cs="Arial"/>
                <w:szCs w:val="24"/>
              </w:rPr>
              <w:t>RFP 17/2012 ICT Facilities Services</w:t>
            </w:r>
          </w:p>
          <w:p w:rsidR="0085000A" w:rsidRPr="003A5F07" w:rsidRDefault="0085000A" w:rsidP="001F0DC3">
            <w:pPr>
              <w:spacing w:after="0" w:line="240" w:lineRule="auto"/>
              <w:rPr>
                <w:rFonts w:ascii="Arial" w:hAnsi="Arial" w:cs="Arial"/>
                <w:lang w:val="en-GB"/>
              </w:rPr>
            </w:pPr>
          </w:p>
        </w:tc>
        <w:tc>
          <w:tcPr>
            <w:tcW w:w="5059" w:type="dxa"/>
          </w:tcPr>
          <w:p w:rsidR="003A5F07" w:rsidRPr="003A5F07" w:rsidRDefault="003A5F07" w:rsidP="003A5F07">
            <w:pPr>
              <w:jc w:val="center"/>
              <w:rPr>
                <w:rFonts w:ascii="Arial" w:hAnsi="Arial" w:cs="Arial"/>
                <w:szCs w:val="24"/>
              </w:rPr>
            </w:pPr>
            <w:r w:rsidRPr="003A5F07">
              <w:rPr>
                <w:rFonts w:ascii="Arial" w:hAnsi="Arial" w:cs="Arial"/>
                <w:szCs w:val="24"/>
              </w:rPr>
              <w:t>RFP 17/2012 Non-Intrusive Inspection Scanning Detection Solutions</w:t>
            </w:r>
          </w:p>
          <w:p w:rsidR="0085000A" w:rsidRPr="003A5F07" w:rsidRDefault="0085000A" w:rsidP="0085000A">
            <w:pPr>
              <w:spacing w:after="0" w:line="240" w:lineRule="auto"/>
              <w:rPr>
                <w:rFonts w:ascii="Arial" w:hAnsi="Arial" w:cs="Arial"/>
                <w:lang w:val="en-GB"/>
              </w:rPr>
            </w:pPr>
          </w:p>
        </w:tc>
      </w:tr>
      <w:tr w:rsidR="0085000A" w:rsidRPr="00C4335F" w:rsidTr="00E213AE">
        <w:tc>
          <w:tcPr>
            <w:tcW w:w="1124" w:type="dxa"/>
          </w:tcPr>
          <w:p w:rsidR="0085000A" w:rsidRPr="00C4335F" w:rsidRDefault="0085000A" w:rsidP="001F0DC3">
            <w:pPr>
              <w:pStyle w:val="ListParagraph"/>
              <w:numPr>
                <w:ilvl w:val="0"/>
                <w:numId w:val="14"/>
              </w:numPr>
              <w:spacing w:after="0" w:line="240" w:lineRule="auto"/>
              <w:rPr>
                <w:rFonts w:ascii="Arial" w:hAnsi="Arial" w:cs="Arial"/>
              </w:rPr>
            </w:pPr>
          </w:p>
        </w:tc>
        <w:tc>
          <w:tcPr>
            <w:tcW w:w="4069" w:type="dxa"/>
          </w:tcPr>
          <w:p w:rsidR="0085000A" w:rsidRPr="00C4335F" w:rsidRDefault="003A5F07" w:rsidP="00743592">
            <w:pPr>
              <w:spacing w:after="0" w:line="240" w:lineRule="auto"/>
              <w:rPr>
                <w:rFonts w:ascii="Arial" w:hAnsi="Arial" w:cs="Arial"/>
              </w:rPr>
            </w:pPr>
            <w:r w:rsidRPr="003A5F07">
              <w:rPr>
                <w:rFonts w:ascii="Arial" w:hAnsi="Arial" w:cs="Arial"/>
              </w:rPr>
              <w:t>SARS RFP 17-2012 3-1 Business Requirements Specification</w:t>
            </w:r>
          </w:p>
        </w:tc>
        <w:tc>
          <w:tcPr>
            <w:tcW w:w="938" w:type="dxa"/>
          </w:tcPr>
          <w:p w:rsidR="0085000A" w:rsidRDefault="003A5F07" w:rsidP="00743592">
            <w:pPr>
              <w:spacing w:after="0" w:line="240" w:lineRule="auto"/>
              <w:rPr>
                <w:rFonts w:ascii="Arial" w:hAnsi="Arial" w:cs="Arial"/>
              </w:rPr>
            </w:pPr>
            <w:r>
              <w:rPr>
                <w:rFonts w:ascii="Arial" w:hAnsi="Arial" w:cs="Arial"/>
              </w:rPr>
              <w:t>3.1</w:t>
            </w:r>
          </w:p>
          <w:p w:rsidR="003A5F07" w:rsidRDefault="003A5F07" w:rsidP="00743592">
            <w:pPr>
              <w:spacing w:after="0" w:line="240" w:lineRule="auto"/>
              <w:rPr>
                <w:rFonts w:ascii="Arial" w:hAnsi="Arial" w:cs="Arial"/>
              </w:rPr>
            </w:pPr>
            <w:r>
              <w:rPr>
                <w:rFonts w:ascii="Arial" w:hAnsi="Arial" w:cs="Arial"/>
              </w:rPr>
              <w:t>4.1</w:t>
            </w:r>
          </w:p>
          <w:p w:rsidR="003A5F07" w:rsidRPr="00C4335F" w:rsidRDefault="003A5F07" w:rsidP="00743592">
            <w:pPr>
              <w:spacing w:after="0" w:line="240" w:lineRule="auto"/>
              <w:rPr>
                <w:rFonts w:ascii="Arial" w:hAnsi="Arial" w:cs="Arial"/>
              </w:rPr>
            </w:pPr>
            <w:r>
              <w:rPr>
                <w:rFonts w:ascii="Arial" w:hAnsi="Arial" w:cs="Arial"/>
              </w:rPr>
              <w:t>5.1</w:t>
            </w:r>
          </w:p>
        </w:tc>
        <w:tc>
          <w:tcPr>
            <w:tcW w:w="4545" w:type="dxa"/>
          </w:tcPr>
          <w:p w:rsidR="003A5F07" w:rsidRDefault="003A5F07" w:rsidP="003A5F07">
            <w:pPr>
              <w:pStyle w:val="Default"/>
              <w:rPr>
                <w:sz w:val="16"/>
                <w:szCs w:val="16"/>
              </w:rPr>
            </w:pPr>
            <w:r>
              <w:t xml:space="preserve">Image archiving (see paragraph </w:t>
            </w:r>
            <w:r w:rsidRPr="003A5F07">
              <w:rPr>
                <w:bCs/>
                <w:sz w:val="22"/>
                <w:szCs w:val="22"/>
              </w:rPr>
              <w:t>Error! Reference source not found</w:t>
            </w:r>
            <w:r>
              <w:rPr>
                <w:b/>
                <w:bCs/>
                <w:sz w:val="22"/>
                <w:szCs w:val="22"/>
              </w:rPr>
              <w:t>.</w:t>
            </w:r>
            <w:r>
              <w:rPr>
                <w:sz w:val="16"/>
                <w:szCs w:val="16"/>
              </w:rPr>
              <w:t xml:space="preserve">) </w:t>
            </w:r>
          </w:p>
          <w:p w:rsidR="0085000A" w:rsidRPr="00C4335F" w:rsidRDefault="0085000A" w:rsidP="001F0DC3">
            <w:pPr>
              <w:spacing w:after="0" w:line="240" w:lineRule="auto"/>
              <w:rPr>
                <w:rFonts w:ascii="Arial" w:hAnsi="Arial" w:cs="Arial"/>
              </w:rPr>
            </w:pPr>
          </w:p>
        </w:tc>
        <w:tc>
          <w:tcPr>
            <w:tcW w:w="5059" w:type="dxa"/>
          </w:tcPr>
          <w:p w:rsidR="003A5F07" w:rsidRPr="003A5F07" w:rsidRDefault="003A5F07" w:rsidP="003A5F07">
            <w:pPr>
              <w:pStyle w:val="Default"/>
              <w:rPr>
                <w:sz w:val="16"/>
                <w:szCs w:val="16"/>
              </w:rPr>
            </w:pPr>
            <w:r w:rsidRPr="003A5F07">
              <w:t xml:space="preserve">Image archiving (see paragraph </w:t>
            </w:r>
            <w:r>
              <w:rPr>
                <w:bCs/>
                <w:sz w:val="22"/>
                <w:szCs w:val="22"/>
              </w:rPr>
              <w:t>7.5)</w:t>
            </w:r>
          </w:p>
          <w:p w:rsidR="0085000A" w:rsidRPr="00C4335F" w:rsidRDefault="0085000A" w:rsidP="0085000A">
            <w:pPr>
              <w:spacing w:after="0" w:line="240" w:lineRule="auto"/>
              <w:rPr>
                <w:rFonts w:ascii="Arial" w:hAnsi="Arial" w:cs="Arial"/>
              </w:rPr>
            </w:pPr>
          </w:p>
        </w:tc>
      </w:tr>
    </w:tbl>
    <w:p w:rsidR="0019175D" w:rsidRPr="00C4335F" w:rsidRDefault="0019175D" w:rsidP="0019175D">
      <w:pPr>
        <w:rPr>
          <w:rFonts w:ascii="Arial" w:hAnsi="Arial" w:cs="Arial"/>
          <w:b/>
          <w:bCs/>
          <w:u w:val="single"/>
        </w:rPr>
      </w:pPr>
    </w:p>
    <w:p w:rsidR="0019175D" w:rsidRPr="00C4335F" w:rsidRDefault="0019175D" w:rsidP="0019175D">
      <w:pPr>
        <w:rPr>
          <w:rFonts w:ascii="Arial" w:hAnsi="Arial" w:cs="Arial"/>
          <w:b/>
          <w:bCs/>
          <w:u w:val="single"/>
        </w:rPr>
      </w:pPr>
      <w:r w:rsidRPr="00C4335F">
        <w:rPr>
          <w:rFonts w:ascii="Arial" w:hAnsi="Arial" w:cs="Arial"/>
          <w:b/>
          <w:bCs/>
          <w:u w:val="single"/>
        </w:rPr>
        <w:lastRenderedPageBreak/>
        <w:t>Documents Reissued</w:t>
      </w:r>
    </w:p>
    <w:tbl>
      <w:tblPr>
        <w:tblW w:w="157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34"/>
        <w:gridCol w:w="5954"/>
        <w:gridCol w:w="8647"/>
      </w:tblGrid>
      <w:tr w:rsidR="0019175D" w:rsidRPr="00C4335F" w:rsidTr="00C4335F">
        <w:tc>
          <w:tcPr>
            <w:tcW w:w="1134" w:type="dxa"/>
            <w:shd w:val="clear" w:color="auto" w:fill="D9D9D9" w:themeFill="background1" w:themeFillShade="D9"/>
          </w:tcPr>
          <w:p w:rsidR="0019175D" w:rsidRPr="00C4335F" w:rsidRDefault="0019175D" w:rsidP="00C4335F">
            <w:pPr>
              <w:spacing w:after="0" w:line="240" w:lineRule="auto"/>
              <w:jc w:val="center"/>
              <w:rPr>
                <w:rFonts w:ascii="Arial" w:hAnsi="Arial" w:cs="Arial"/>
                <w:b/>
              </w:rPr>
            </w:pPr>
            <w:r w:rsidRPr="00C4335F">
              <w:rPr>
                <w:rFonts w:ascii="Arial" w:hAnsi="Arial" w:cs="Arial"/>
                <w:b/>
              </w:rPr>
              <w:t>No</w:t>
            </w:r>
          </w:p>
        </w:tc>
        <w:tc>
          <w:tcPr>
            <w:tcW w:w="5954" w:type="dxa"/>
            <w:shd w:val="clear" w:color="auto" w:fill="D9D9D9" w:themeFill="background1" w:themeFillShade="D9"/>
          </w:tcPr>
          <w:p w:rsidR="0019175D" w:rsidRPr="00C4335F" w:rsidRDefault="0019175D" w:rsidP="00C4335F">
            <w:pPr>
              <w:spacing w:after="0" w:line="240" w:lineRule="auto"/>
              <w:jc w:val="center"/>
              <w:rPr>
                <w:rFonts w:ascii="Arial" w:hAnsi="Arial" w:cs="Arial"/>
                <w:b/>
              </w:rPr>
            </w:pPr>
            <w:r w:rsidRPr="00C4335F">
              <w:rPr>
                <w:rFonts w:ascii="Arial" w:hAnsi="Arial" w:cs="Arial"/>
                <w:b/>
              </w:rPr>
              <w:t>Document</w:t>
            </w:r>
          </w:p>
        </w:tc>
        <w:tc>
          <w:tcPr>
            <w:tcW w:w="8647" w:type="dxa"/>
            <w:shd w:val="clear" w:color="auto" w:fill="D9D9D9" w:themeFill="background1" w:themeFillShade="D9"/>
          </w:tcPr>
          <w:p w:rsidR="0019175D" w:rsidRPr="00C4335F" w:rsidRDefault="0019175D" w:rsidP="00C4335F">
            <w:pPr>
              <w:spacing w:after="0" w:line="240" w:lineRule="auto"/>
              <w:jc w:val="center"/>
              <w:rPr>
                <w:rFonts w:ascii="Arial" w:hAnsi="Arial" w:cs="Arial"/>
                <w:b/>
              </w:rPr>
            </w:pPr>
            <w:r w:rsidRPr="00C4335F">
              <w:rPr>
                <w:rFonts w:ascii="Arial" w:hAnsi="Arial" w:cs="Arial"/>
                <w:b/>
              </w:rPr>
              <w:t>Correct Version</w:t>
            </w:r>
          </w:p>
        </w:tc>
      </w:tr>
      <w:tr w:rsidR="0019175D" w:rsidRPr="00C4335F" w:rsidTr="00C4335F">
        <w:tc>
          <w:tcPr>
            <w:tcW w:w="1134" w:type="dxa"/>
          </w:tcPr>
          <w:p w:rsidR="0019175D" w:rsidRPr="00C4335F" w:rsidRDefault="0019175D" w:rsidP="00C4335F">
            <w:pPr>
              <w:pStyle w:val="ListParagraph"/>
              <w:numPr>
                <w:ilvl w:val="0"/>
                <w:numId w:val="15"/>
              </w:numPr>
              <w:spacing w:after="0" w:line="240" w:lineRule="auto"/>
              <w:rPr>
                <w:rFonts w:ascii="Arial" w:hAnsi="Arial" w:cs="Arial"/>
              </w:rPr>
            </w:pPr>
          </w:p>
        </w:tc>
        <w:tc>
          <w:tcPr>
            <w:tcW w:w="5954" w:type="dxa"/>
          </w:tcPr>
          <w:p w:rsidR="0019175D" w:rsidRPr="009376BE" w:rsidRDefault="009376BE" w:rsidP="009376BE">
            <w:pPr>
              <w:spacing w:after="0" w:line="240" w:lineRule="auto"/>
              <w:rPr>
                <w:rFonts w:ascii="Arial" w:hAnsi="Arial" w:cs="Arial"/>
                <w:i/>
                <w:lang w:val="en-GB"/>
              </w:rPr>
            </w:pPr>
            <w:r w:rsidRPr="009376BE">
              <w:rPr>
                <w:rFonts w:ascii="Arial" w:hAnsi="Arial" w:cs="Arial"/>
                <w:i/>
                <w:lang w:val="en-GB"/>
              </w:rPr>
              <w:t>No document has been re-issued (as at 8 February 2013)</w:t>
            </w:r>
          </w:p>
        </w:tc>
        <w:tc>
          <w:tcPr>
            <w:tcW w:w="8647" w:type="dxa"/>
          </w:tcPr>
          <w:p w:rsidR="0019175D" w:rsidRPr="00C4335F" w:rsidRDefault="0019175D" w:rsidP="00C4335F">
            <w:pPr>
              <w:spacing w:after="0" w:line="240" w:lineRule="auto"/>
              <w:rPr>
                <w:rFonts w:ascii="Arial" w:hAnsi="Arial" w:cs="Arial"/>
                <w:lang w:val="en-GB"/>
              </w:rPr>
            </w:pPr>
          </w:p>
        </w:tc>
      </w:tr>
    </w:tbl>
    <w:p w:rsidR="00743592" w:rsidRPr="00C4335F" w:rsidRDefault="00743592">
      <w:pPr>
        <w:rPr>
          <w:rFonts w:ascii="Arial" w:hAnsi="Arial" w:cs="Arial"/>
          <w:b/>
          <w:bCs/>
          <w:u w:val="single"/>
        </w:rPr>
      </w:pPr>
    </w:p>
    <w:sectPr w:rsidR="00743592" w:rsidRPr="00C4335F" w:rsidSect="00A06E4F">
      <w:pgSz w:w="16838" w:h="11906" w:orient="landscape"/>
      <w:pgMar w:top="1440" w:right="567" w:bottom="1440" w:left="28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Arial Bold">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4156F0"/>
    <w:multiLevelType w:val="multilevel"/>
    <w:tmpl w:val="2B62A3E2"/>
    <w:lvl w:ilvl="0">
      <w:start w:val="1"/>
      <w:numFmt w:val="decimal"/>
      <w:pStyle w:val="TenderHeading"/>
      <w:lvlText w:val="%1."/>
      <w:lvlJc w:val="left"/>
      <w:pPr>
        <w:ind w:left="360" w:hanging="360"/>
      </w:pPr>
    </w:lvl>
    <w:lvl w:ilvl="1">
      <w:start w:val="1"/>
      <w:numFmt w:val="decimal"/>
      <w:pStyle w:val="TenderSubHead"/>
      <w:lvlText w:val="%1.%2."/>
      <w:lvlJc w:val="left"/>
      <w:pPr>
        <w:ind w:left="43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nsid w:val="160E4F40"/>
    <w:multiLevelType w:val="hybridMultilevel"/>
    <w:tmpl w:val="FB9E9BFA"/>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
    <w:nsid w:val="176C3806"/>
    <w:multiLevelType w:val="hybridMultilevel"/>
    <w:tmpl w:val="06D09C26"/>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
    <w:nsid w:val="248D7F4E"/>
    <w:multiLevelType w:val="hybridMultilevel"/>
    <w:tmpl w:val="FB9E9BFA"/>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
    <w:nsid w:val="3D040C65"/>
    <w:multiLevelType w:val="hybridMultilevel"/>
    <w:tmpl w:val="9CCA5FAC"/>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5">
    <w:nsid w:val="408B64DE"/>
    <w:multiLevelType w:val="hybridMultilevel"/>
    <w:tmpl w:val="9CCA5FAC"/>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6">
    <w:nsid w:val="468B7E4E"/>
    <w:multiLevelType w:val="hybridMultilevel"/>
    <w:tmpl w:val="A23C5E5A"/>
    <w:lvl w:ilvl="0" w:tplc="1C090001">
      <w:start w:val="1"/>
      <w:numFmt w:val="bullet"/>
      <w:lvlText w:val=""/>
      <w:lvlJc w:val="left"/>
      <w:pPr>
        <w:ind w:left="1080" w:hanging="360"/>
      </w:pPr>
      <w:rPr>
        <w:rFonts w:ascii="Symbol" w:hAnsi="Symbol" w:hint="default"/>
      </w:rPr>
    </w:lvl>
    <w:lvl w:ilvl="1" w:tplc="1C090003">
      <w:start w:val="1"/>
      <w:numFmt w:val="bullet"/>
      <w:lvlText w:val="o"/>
      <w:lvlJc w:val="left"/>
      <w:pPr>
        <w:ind w:left="1800" w:hanging="360"/>
      </w:pPr>
      <w:rPr>
        <w:rFonts w:ascii="Courier New" w:hAnsi="Courier New" w:cs="Courier New" w:hint="default"/>
      </w:rPr>
    </w:lvl>
    <w:lvl w:ilvl="2" w:tplc="1C090005">
      <w:start w:val="1"/>
      <w:numFmt w:val="bullet"/>
      <w:lvlText w:val=""/>
      <w:lvlJc w:val="left"/>
      <w:pPr>
        <w:ind w:left="2520" w:hanging="360"/>
      </w:pPr>
      <w:rPr>
        <w:rFonts w:ascii="Wingdings" w:hAnsi="Wingdings" w:hint="default"/>
      </w:rPr>
    </w:lvl>
    <w:lvl w:ilvl="3" w:tplc="1C090001">
      <w:start w:val="1"/>
      <w:numFmt w:val="bullet"/>
      <w:lvlText w:val=""/>
      <w:lvlJc w:val="left"/>
      <w:pPr>
        <w:ind w:left="3240" w:hanging="360"/>
      </w:pPr>
      <w:rPr>
        <w:rFonts w:ascii="Symbol" w:hAnsi="Symbol" w:hint="default"/>
      </w:rPr>
    </w:lvl>
    <w:lvl w:ilvl="4" w:tplc="1C090003">
      <w:start w:val="1"/>
      <w:numFmt w:val="bullet"/>
      <w:lvlText w:val="o"/>
      <w:lvlJc w:val="left"/>
      <w:pPr>
        <w:ind w:left="3960" w:hanging="360"/>
      </w:pPr>
      <w:rPr>
        <w:rFonts w:ascii="Courier New" w:hAnsi="Courier New" w:cs="Courier New" w:hint="default"/>
      </w:rPr>
    </w:lvl>
    <w:lvl w:ilvl="5" w:tplc="1C090005">
      <w:start w:val="1"/>
      <w:numFmt w:val="bullet"/>
      <w:lvlText w:val=""/>
      <w:lvlJc w:val="left"/>
      <w:pPr>
        <w:ind w:left="4680" w:hanging="360"/>
      </w:pPr>
      <w:rPr>
        <w:rFonts w:ascii="Wingdings" w:hAnsi="Wingdings" w:hint="default"/>
      </w:rPr>
    </w:lvl>
    <w:lvl w:ilvl="6" w:tplc="1C090001">
      <w:start w:val="1"/>
      <w:numFmt w:val="bullet"/>
      <w:lvlText w:val=""/>
      <w:lvlJc w:val="left"/>
      <w:pPr>
        <w:ind w:left="5400" w:hanging="360"/>
      </w:pPr>
      <w:rPr>
        <w:rFonts w:ascii="Symbol" w:hAnsi="Symbol" w:hint="default"/>
      </w:rPr>
    </w:lvl>
    <w:lvl w:ilvl="7" w:tplc="1C090003">
      <w:start w:val="1"/>
      <w:numFmt w:val="bullet"/>
      <w:lvlText w:val="o"/>
      <w:lvlJc w:val="left"/>
      <w:pPr>
        <w:ind w:left="6120" w:hanging="360"/>
      </w:pPr>
      <w:rPr>
        <w:rFonts w:ascii="Courier New" w:hAnsi="Courier New" w:cs="Courier New" w:hint="default"/>
      </w:rPr>
    </w:lvl>
    <w:lvl w:ilvl="8" w:tplc="1C090005">
      <w:start w:val="1"/>
      <w:numFmt w:val="bullet"/>
      <w:lvlText w:val=""/>
      <w:lvlJc w:val="left"/>
      <w:pPr>
        <w:ind w:left="6840" w:hanging="360"/>
      </w:pPr>
      <w:rPr>
        <w:rFonts w:ascii="Wingdings" w:hAnsi="Wingdings" w:hint="default"/>
      </w:rPr>
    </w:lvl>
  </w:abstractNum>
  <w:abstractNum w:abstractNumId="7">
    <w:nsid w:val="47CA5658"/>
    <w:multiLevelType w:val="hybridMultilevel"/>
    <w:tmpl w:val="53EAD38C"/>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8">
    <w:nsid w:val="4A211ACF"/>
    <w:multiLevelType w:val="hybridMultilevel"/>
    <w:tmpl w:val="FB9E9BFA"/>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9">
    <w:nsid w:val="4BDE36FF"/>
    <w:multiLevelType w:val="hybridMultilevel"/>
    <w:tmpl w:val="FB9E9BFA"/>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0">
    <w:nsid w:val="54AD277A"/>
    <w:multiLevelType w:val="hybridMultilevel"/>
    <w:tmpl w:val="10F02A3A"/>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1">
    <w:nsid w:val="56287436"/>
    <w:multiLevelType w:val="hybridMultilevel"/>
    <w:tmpl w:val="3298497C"/>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2">
    <w:nsid w:val="66F46EBF"/>
    <w:multiLevelType w:val="hybridMultilevel"/>
    <w:tmpl w:val="9CCA5FAC"/>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3">
    <w:nsid w:val="6A73032D"/>
    <w:multiLevelType w:val="multilevel"/>
    <w:tmpl w:val="E95AA6D2"/>
    <w:lvl w:ilvl="0">
      <w:start w:val="11"/>
      <w:numFmt w:val="decimal"/>
      <w:lvlText w:val="%1"/>
      <w:lvlJc w:val="left"/>
      <w:pPr>
        <w:ind w:left="420" w:hanging="420"/>
      </w:pPr>
      <w:rPr>
        <w:rFonts w:hint="default"/>
      </w:rPr>
    </w:lvl>
    <w:lvl w:ilvl="1">
      <w:start w:val="2"/>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4">
    <w:nsid w:val="6B932BAF"/>
    <w:multiLevelType w:val="hybridMultilevel"/>
    <w:tmpl w:val="9CCA5FAC"/>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5">
    <w:nsid w:val="6C4B571A"/>
    <w:multiLevelType w:val="hybridMultilevel"/>
    <w:tmpl w:val="6C72C5E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6">
    <w:nsid w:val="7CEA61FA"/>
    <w:multiLevelType w:val="hybridMultilevel"/>
    <w:tmpl w:val="21BA2E86"/>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num w:numId="1">
    <w:abstractNumId w:val="11"/>
  </w:num>
  <w:num w:numId="2">
    <w:abstractNumId w:val="7"/>
  </w:num>
  <w:num w:numId="3">
    <w:abstractNumId w:val="1"/>
  </w:num>
  <w:num w:numId="4">
    <w:abstractNumId w:val="15"/>
  </w:num>
  <w:num w:numId="5">
    <w:abstractNumId w:val="0"/>
  </w:num>
  <w:num w:numId="6">
    <w:abstractNumId w:val="13"/>
  </w:num>
  <w:num w:numId="7">
    <w:abstractNumId w:val="16"/>
  </w:num>
  <w:num w:numId="8">
    <w:abstractNumId w:val="8"/>
  </w:num>
  <w:num w:numId="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2"/>
  </w:num>
  <w:num w:numId="11">
    <w:abstractNumId w:val="4"/>
  </w:num>
  <w:num w:numId="12">
    <w:abstractNumId w:val="5"/>
  </w:num>
  <w:num w:numId="13">
    <w:abstractNumId w:val="14"/>
  </w:num>
  <w:num w:numId="14">
    <w:abstractNumId w:val="10"/>
  </w:num>
  <w:num w:numId="15">
    <w:abstractNumId w:val="3"/>
  </w:num>
  <w:num w:numId="16">
    <w:abstractNumId w:val="6"/>
  </w:num>
  <w:num w:numId="17">
    <w:abstractNumId w:val="6"/>
  </w:num>
  <w:num w:numId="18">
    <w:abstractNumId w:val="9"/>
  </w:num>
  <w:num w:numId="1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proofState w:spelling="clean" w:grammar="clean"/>
  <w:defaultTabStop w:val="720"/>
  <w:characterSpacingControl w:val="doNotCompress"/>
  <w:doNotValidateAgainstSchema/>
  <w:doNotDemarcateInvalidXml/>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424D"/>
    <w:rsid w:val="00080A37"/>
    <w:rsid w:val="000A3C31"/>
    <w:rsid w:val="000B3739"/>
    <w:rsid w:val="000B65D7"/>
    <w:rsid w:val="00101F25"/>
    <w:rsid w:val="00122F53"/>
    <w:rsid w:val="00132AAF"/>
    <w:rsid w:val="00151B78"/>
    <w:rsid w:val="0019175D"/>
    <w:rsid w:val="0019235F"/>
    <w:rsid w:val="001C42DB"/>
    <w:rsid w:val="001F0DC3"/>
    <w:rsid w:val="00223DD0"/>
    <w:rsid w:val="00266E1B"/>
    <w:rsid w:val="002C301F"/>
    <w:rsid w:val="002E1517"/>
    <w:rsid w:val="003071EA"/>
    <w:rsid w:val="003367EB"/>
    <w:rsid w:val="0035472D"/>
    <w:rsid w:val="003A5F07"/>
    <w:rsid w:val="003B54A5"/>
    <w:rsid w:val="003C21E6"/>
    <w:rsid w:val="0041078E"/>
    <w:rsid w:val="00423047"/>
    <w:rsid w:val="00433AE1"/>
    <w:rsid w:val="00442C59"/>
    <w:rsid w:val="00450BD1"/>
    <w:rsid w:val="00455C0F"/>
    <w:rsid w:val="004D6F6E"/>
    <w:rsid w:val="004E72C3"/>
    <w:rsid w:val="0051122B"/>
    <w:rsid w:val="005236AB"/>
    <w:rsid w:val="00540FE0"/>
    <w:rsid w:val="00553742"/>
    <w:rsid w:val="00562A9B"/>
    <w:rsid w:val="005826E3"/>
    <w:rsid w:val="005B12BC"/>
    <w:rsid w:val="005B4F27"/>
    <w:rsid w:val="005B622E"/>
    <w:rsid w:val="005F6864"/>
    <w:rsid w:val="00605995"/>
    <w:rsid w:val="00665D7F"/>
    <w:rsid w:val="006849E2"/>
    <w:rsid w:val="006B0B77"/>
    <w:rsid w:val="00721B22"/>
    <w:rsid w:val="0072457D"/>
    <w:rsid w:val="00743592"/>
    <w:rsid w:val="0074424D"/>
    <w:rsid w:val="00747AB8"/>
    <w:rsid w:val="0075713B"/>
    <w:rsid w:val="00762A42"/>
    <w:rsid w:val="00795DC8"/>
    <w:rsid w:val="007A45E1"/>
    <w:rsid w:val="007D2F6C"/>
    <w:rsid w:val="007F3E0F"/>
    <w:rsid w:val="00806989"/>
    <w:rsid w:val="0081492E"/>
    <w:rsid w:val="0081630F"/>
    <w:rsid w:val="0081667A"/>
    <w:rsid w:val="00820F3E"/>
    <w:rsid w:val="00824ABC"/>
    <w:rsid w:val="0085000A"/>
    <w:rsid w:val="00887210"/>
    <w:rsid w:val="008D2157"/>
    <w:rsid w:val="008D2984"/>
    <w:rsid w:val="00902E37"/>
    <w:rsid w:val="00917810"/>
    <w:rsid w:val="00920341"/>
    <w:rsid w:val="009376BE"/>
    <w:rsid w:val="00944AAB"/>
    <w:rsid w:val="009D17AB"/>
    <w:rsid w:val="009E5ABB"/>
    <w:rsid w:val="009F0C19"/>
    <w:rsid w:val="00A06E4F"/>
    <w:rsid w:val="00A076B3"/>
    <w:rsid w:val="00A65B78"/>
    <w:rsid w:val="00A958CE"/>
    <w:rsid w:val="00A96EA2"/>
    <w:rsid w:val="00AB2DFF"/>
    <w:rsid w:val="00AC6ED1"/>
    <w:rsid w:val="00AD45BF"/>
    <w:rsid w:val="00AF2636"/>
    <w:rsid w:val="00AF4B9A"/>
    <w:rsid w:val="00B513AF"/>
    <w:rsid w:val="00B7221A"/>
    <w:rsid w:val="00C4335F"/>
    <w:rsid w:val="00C47AD8"/>
    <w:rsid w:val="00C52896"/>
    <w:rsid w:val="00CB4F2D"/>
    <w:rsid w:val="00CB7A30"/>
    <w:rsid w:val="00D079CC"/>
    <w:rsid w:val="00DB17ED"/>
    <w:rsid w:val="00DB44E8"/>
    <w:rsid w:val="00DD4565"/>
    <w:rsid w:val="00DF2FD7"/>
    <w:rsid w:val="00DF40CB"/>
    <w:rsid w:val="00DF570F"/>
    <w:rsid w:val="00E213AE"/>
    <w:rsid w:val="00E21A87"/>
    <w:rsid w:val="00E7437E"/>
    <w:rsid w:val="00E92373"/>
    <w:rsid w:val="00EB2755"/>
    <w:rsid w:val="00EB457B"/>
    <w:rsid w:val="00F03223"/>
    <w:rsid w:val="00F447AF"/>
    <w:rsid w:val="00F61E54"/>
    <w:rsid w:val="00FC795C"/>
    <w:rsid w:val="00FF78A6"/>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sz w:val="22"/>
        <w:szCs w:val="22"/>
        <w:lang w:val="en-ZA" w:eastAsia="en-Z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Balloon Text" w:unhideWhenUsed="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B12BC"/>
    <w:pPr>
      <w:spacing w:after="200" w:line="276" w:lineRule="auto"/>
    </w:pPr>
    <w:rPr>
      <w:rFonts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74424D"/>
    <w:rPr>
      <w:rFonts w:cs="Calibri"/>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ListParagraph">
    <w:name w:val="List Paragraph"/>
    <w:basedOn w:val="Normal"/>
    <w:uiPriority w:val="34"/>
    <w:qFormat/>
    <w:rsid w:val="00795DC8"/>
    <w:pPr>
      <w:ind w:left="720"/>
      <w:contextualSpacing/>
    </w:pPr>
  </w:style>
  <w:style w:type="paragraph" w:styleId="BalloonText">
    <w:name w:val="Balloon Text"/>
    <w:basedOn w:val="Normal"/>
    <w:link w:val="BalloonTextChar"/>
    <w:uiPriority w:val="99"/>
    <w:semiHidden/>
    <w:rsid w:val="005F686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F6864"/>
    <w:rPr>
      <w:rFonts w:ascii="Tahoma" w:hAnsi="Tahoma" w:cs="Tahoma"/>
      <w:sz w:val="16"/>
      <w:szCs w:val="16"/>
    </w:rPr>
  </w:style>
  <w:style w:type="paragraph" w:customStyle="1" w:styleId="Default">
    <w:name w:val="Default"/>
    <w:rsid w:val="00EB457B"/>
    <w:pPr>
      <w:autoSpaceDE w:val="0"/>
      <w:autoSpaceDN w:val="0"/>
      <w:adjustRightInd w:val="0"/>
    </w:pPr>
    <w:rPr>
      <w:rFonts w:ascii="Arial" w:hAnsi="Arial" w:cs="Arial"/>
      <w:color w:val="000000"/>
      <w:sz w:val="24"/>
      <w:szCs w:val="24"/>
    </w:rPr>
  </w:style>
  <w:style w:type="paragraph" w:customStyle="1" w:styleId="TenderHeading">
    <w:name w:val="Tender Heading"/>
    <w:basedOn w:val="ListParagraph"/>
    <w:qFormat/>
    <w:rsid w:val="007A45E1"/>
    <w:pPr>
      <w:widowControl w:val="0"/>
      <w:numPr>
        <w:numId w:val="5"/>
      </w:numPr>
      <w:tabs>
        <w:tab w:val="left" w:pos="851"/>
      </w:tabs>
      <w:spacing w:before="360" w:after="0"/>
      <w:contextualSpacing w:val="0"/>
      <w:jc w:val="both"/>
    </w:pPr>
    <w:rPr>
      <w:rFonts w:ascii="Arial Bold" w:hAnsi="Arial Bold" w:cs="Times New Roman"/>
      <w:b/>
      <w:caps/>
      <w:lang w:val="x-none"/>
    </w:rPr>
  </w:style>
  <w:style w:type="paragraph" w:customStyle="1" w:styleId="TenderSubHead">
    <w:name w:val="Tender SubHead"/>
    <w:basedOn w:val="TenderHeading"/>
    <w:link w:val="TenderSubHeadChar"/>
    <w:qFormat/>
    <w:rsid w:val="007A45E1"/>
    <w:pPr>
      <w:numPr>
        <w:ilvl w:val="1"/>
      </w:numPr>
      <w:spacing w:before="240"/>
      <w:ind w:left="792"/>
    </w:pPr>
    <w:rPr>
      <w:rFonts w:ascii="Arial" w:hAnsi="Arial"/>
      <w:b w:val="0"/>
      <w:caps w:val="0"/>
      <w:lang w:val="en-GB"/>
    </w:rPr>
  </w:style>
  <w:style w:type="character" w:customStyle="1" w:styleId="TenderSubHeadChar">
    <w:name w:val="Tender SubHead Char"/>
    <w:link w:val="TenderSubHead"/>
    <w:rsid w:val="007A45E1"/>
    <w:rPr>
      <w:rFonts w:ascii="Arial" w:hAnsi="Arial"/>
      <w:lang w:val="en-GB"/>
    </w:rPr>
  </w:style>
  <w:style w:type="character" w:styleId="Hyperlink">
    <w:name w:val="Hyperlink"/>
    <w:basedOn w:val="DefaultParagraphFont"/>
    <w:uiPriority w:val="99"/>
    <w:unhideWhenUsed/>
    <w:rsid w:val="00A06E4F"/>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sz w:val="22"/>
        <w:szCs w:val="22"/>
        <w:lang w:val="en-ZA" w:eastAsia="en-Z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Balloon Text" w:unhideWhenUsed="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B12BC"/>
    <w:pPr>
      <w:spacing w:after="200" w:line="276" w:lineRule="auto"/>
    </w:pPr>
    <w:rPr>
      <w:rFonts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74424D"/>
    <w:rPr>
      <w:rFonts w:cs="Calibri"/>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ListParagraph">
    <w:name w:val="List Paragraph"/>
    <w:basedOn w:val="Normal"/>
    <w:uiPriority w:val="34"/>
    <w:qFormat/>
    <w:rsid w:val="00795DC8"/>
    <w:pPr>
      <w:ind w:left="720"/>
      <w:contextualSpacing/>
    </w:pPr>
  </w:style>
  <w:style w:type="paragraph" w:styleId="BalloonText">
    <w:name w:val="Balloon Text"/>
    <w:basedOn w:val="Normal"/>
    <w:link w:val="BalloonTextChar"/>
    <w:uiPriority w:val="99"/>
    <w:semiHidden/>
    <w:rsid w:val="005F686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F6864"/>
    <w:rPr>
      <w:rFonts w:ascii="Tahoma" w:hAnsi="Tahoma" w:cs="Tahoma"/>
      <w:sz w:val="16"/>
      <w:szCs w:val="16"/>
    </w:rPr>
  </w:style>
  <w:style w:type="paragraph" w:customStyle="1" w:styleId="Default">
    <w:name w:val="Default"/>
    <w:rsid w:val="00EB457B"/>
    <w:pPr>
      <w:autoSpaceDE w:val="0"/>
      <w:autoSpaceDN w:val="0"/>
      <w:adjustRightInd w:val="0"/>
    </w:pPr>
    <w:rPr>
      <w:rFonts w:ascii="Arial" w:hAnsi="Arial" w:cs="Arial"/>
      <w:color w:val="000000"/>
      <w:sz w:val="24"/>
      <w:szCs w:val="24"/>
    </w:rPr>
  </w:style>
  <w:style w:type="paragraph" w:customStyle="1" w:styleId="TenderHeading">
    <w:name w:val="Tender Heading"/>
    <w:basedOn w:val="ListParagraph"/>
    <w:qFormat/>
    <w:rsid w:val="007A45E1"/>
    <w:pPr>
      <w:widowControl w:val="0"/>
      <w:numPr>
        <w:numId w:val="5"/>
      </w:numPr>
      <w:tabs>
        <w:tab w:val="left" w:pos="851"/>
      </w:tabs>
      <w:spacing w:before="360" w:after="0"/>
      <w:contextualSpacing w:val="0"/>
      <w:jc w:val="both"/>
    </w:pPr>
    <w:rPr>
      <w:rFonts w:ascii="Arial Bold" w:hAnsi="Arial Bold" w:cs="Times New Roman"/>
      <w:b/>
      <w:caps/>
      <w:lang w:val="x-none"/>
    </w:rPr>
  </w:style>
  <w:style w:type="paragraph" w:customStyle="1" w:styleId="TenderSubHead">
    <w:name w:val="Tender SubHead"/>
    <w:basedOn w:val="TenderHeading"/>
    <w:link w:val="TenderSubHeadChar"/>
    <w:qFormat/>
    <w:rsid w:val="007A45E1"/>
    <w:pPr>
      <w:numPr>
        <w:ilvl w:val="1"/>
      </w:numPr>
      <w:spacing w:before="240"/>
      <w:ind w:left="792"/>
    </w:pPr>
    <w:rPr>
      <w:rFonts w:ascii="Arial" w:hAnsi="Arial"/>
      <w:b w:val="0"/>
      <w:caps w:val="0"/>
      <w:lang w:val="en-GB"/>
    </w:rPr>
  </w:style>
  <w:style w:type="character" w:customStyle="1" w:styleId="TenderSubHeadChar">
    <w:name w:val="Tender SubHead Char"/>
    <w:link w:val="TenderSubHead"/>
    <w:rsid w:val="007A45E1"/>
    <w:rPr>
      <w:rFonts w:ascii="Arial" w:hAnsi="Arial"/>
      <w:lang w:val="en-GB"/>
    </w:rPr>
  </w:style>
  <w:style w:type="character" w:styleId="Hyperlink">
    <w:name w:val="Hyperlink"/>
    <w:basedOn w:val="DefaultParagraphFont"/>
    <w:uiPriority w:val="99"/>
    <w:unhideWhenUsed/>
    <w:rsid w:val="00A06E4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445686">
      <w:bodyDiv w:val="1"/>
      <w:marLeft w:val="0"/>
      <w:marRight w:val="0"/>
      <w:marTop w:val="0"/>
      <w:marBottom w:val="0"/>
      <w:divBdr>
        <w:top w:val="none" w:sz="0" w:space="0" w:color="auto"/>
        <w:left w:val="none" w:sz="0" w:space="0" w:color="auto"/>
        <w:bottom w:val="none" w:sz="0" w:space="0" w:color="auto"/>
        <w:right w:val="none" w:sz="0" w:space="0" w:color="auto"/>
      </w:divBdr>
    </w:div>
    <w:div w:id="112984830">
      <w:bodyDiv w:val="1"/>
      <w:marLeft w:val="0"/>
      <w:marRight w:val="0"/>
      <w:marTop w:val="0"/>
      <w:marBottom w:val="0"/>
      <w:divBdr>
        <w:top w:val="none" w:sz="0" w:space="0" w:color="auto"/>
        <w:left w:val="none" w:sz="0" w:space="0" w:color="auto"/>
        <w:bottom w:val="none" w:sz="0" w:space="0" w:color="auto"/>
        <w:right w:val="none" w:sz="0" w:space="0" w:color="auto"/>
      </w:divBdr>
    </w:div>
    <w:div w:id="436292581">
      <w:bodyDiv w:val="1"/>
      <w:marLeft w:val="0"/>
      <w:marRight w:val="0"/>
      <w:marTop w:val="0"/>
      <w:marBottom w:val="0"/>
      <w:divBdr>
        <w:top w:val="none" w:sz="0" w:space="0" w:color="auto"/>
        <w:left w:val="none" w:sz="0" w:space="0" w:color="auto"/>
        <w:bottom w:val="none" w:sz="0" w:space="0" w:color="auto"/>
        <w:right w:val="none" w:sz="0" w:space="0" w:color="auto"/>
      </w:divBdr>
    </w:div>
    <w:div w:id="678001679">
      <w:bodyDiv w:val="1"/>
      <w:marLeft w:val="0"/>
      <w:marRight w:val="0"/>
      <w:marTop w:val="0"/>
      <w:marBottom w:val="0"/>
      <w:divBdr>
        <w:top w:val="none" w:sz="0" w:space="0" w:color="auto"/>
        <w:left w:val="none" w:sz="0" w:space="0" w:color="auto"/>
        <w:bottom w:val="none" w:sz="0" w:space="0" w:color="auto"/>
        <w:right w:val="none" w:sz="0" w:space="0" w:color="auto"/>
      </w:divBdr>
    </w:div>
    <w:div w:id="719404801">
      <w:bodyDiv w:val="1"/>
      <w:marLeft w:val="0"/>
      <w:marRight w:val="0"/>
      <w:marTop w:val="0"/>
      <w:marBottom w:val="0"/>
      <w:divBdr>
        <w:top w:val="none" w:sz="0" w:space="0" w:color="auto"/>
        <w:left w:val="none" w:sz="0" w:space="0" w:color="auto"/>
        <w:bottom w:val="none" w:sz="0" w:space="0" w:color="auto"/>
        <w:right w:val="none" w:sz="0" w:space="0" w:color="auto"/>
      </w:divBdr>
    </w:div>
    <w:div w:id="1453941876">
      <w:bodyDiv w:val="1"/>
      <w:marLeft w:val="0"/>
      <w:marRight w:val="0"/>
      <w:marTop w:val="0"/>
      <w:marBottom w:val="0"/>
      <w:divBdr>
        <w:top w:val="none" w:sz="0" w:space="0" w:color="auto"/>
        <w:left w:val="none" w:sz="0" w:space="0" w:color="auto"/>
        <w:bottom w:val="none" w:sz="0" w:space="0" w:color="auto"/>
        <w:right w:val="none" w:sz="0" w:space="0" w:color="auto"/>
      </w:divBdr>
    </w:div>
    <w:div w:id="1468545501">
      <w:bodyDiv w:val="1"/>
      <w:marLeft w:val="0"/>
      <w:marRight w:val="0"/>
      <w:marTop w:val="0"/>
      <w:marBottom w:val="0"/>
      <w:divBdr>
        <w:top w:val="none" w:sz="0" w:space="0" w:color="auto"/>
        <w:left w:val="none" w:sz="0" w:space="0" w:color="auto"/>
        <w:bottom w:val="none" w:sz="0" w:space="0" w:color="auto"/>
        <w:right w:val="none" w:sz="0" w:space="0" w:color="auto"/>
      </w:divBdr>
    </w:div>
    <w:div w:id="1748573256">
      <w:bodyDiv w:val="1"/>
      <w:marLeft w:val="0"/>
      <w:marRight w:val="0"/>
      <w:marTop w:val="0"/>
      <w:marBottom w:val="0"/>
      <w:divBdr>
        <w:top w:val="none" w:sz="0" w:space="0" w:color="auto"/>
        <w:left w:val="none" w:sz="0" w:space="0" w:color="auto"/>
        <w:bottom w:val="none" w:sz="0" w:space="0" w:color="auto"/>
        <w:right w:val="none" w:sz="0" w:space="0" w:color="auto"/>
      </w:divBdr>
    </w:div>
    <w:div w:id="1968047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mailto:rfp17-2012@sars.gov.za"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RFP17-2012@sars.gov.za"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1525</Words>
  <Characters>8694</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No</vt:lpstr>
    </vt:vector>
  </TitlesOfParts>
  <Company>SARS</Company>
  <LinksUpToDate>false</LinksUpToDate>
  <CharactersWithSpaces>10199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dc:title>
  <dc:creator>s2020939</dc:creator>
  <cp:lastModifiedBy>Aser Makgate</cp:lastModifiedBy>
  <cp:revision>2</cp:revision>
  <dcterms:created xsi:type="dcterms:W3CDTF">2013-02-12T09:51:00Z</dcterms:created>
  <dcterms:modified xsi:type="dcterms:W3CDTF">2013-02-12T09:51:00Z</dcterms:modified>
</cp:coreProperties>
</file>